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399" w:type="dxa"/>
        <w:tblInd w:w="-176" w:type="dxa"/>
        <w:tblLayout w:type="autofit"/>
        <w:tblCellMar>
          <w:top w:w="0" w:type="dxa"/>
          <w:left w:w="108" w:type="dxa"/>
          <w:bottom w:w="0" w:type="dxa"/>
          <w:right w:w="108" w:type="dxa"/>
        </w:tblCellMar>
      </w:tblPr>
      <w:tblGrid>
        <w:gridCol w:w="4254"/>
        <w:gridCol w:w="6145"/>
      </w:tblGrid>
      <w:tr w14:paraId="3B8B0BEF">
        <w:tblPrEx>
          <w:tblCellMar>
            <w:top w:w="0" w:type="dxa"/>
            <w:left w:w="108" w:type="dxa"/>
            <w:bottom w:w="0" w:type="dxa"/>
            <w:right w:w="108" w:type="dxa"/>
          </w:tblCellMar>
        </w:tblPrEx>
        <w:trPr>
          <w:trHeight w:val="1465" w:hRule="atLeast"/>
        </w:trPr>
        <w:tc>
          <w:tcPr>
            <w:tcW w:w="4254" w:type="dxa"/>
          </w:tcPr>
          <w:p w14:paraId="0C23AFB7">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797E82A1">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2336;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C59k3/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5453F0B2">
            <w:pPr>
              <w:tabs>
                <w:tab w:val="left" w:pos="939"/>
              </w:tabs>
              <w:spacing w:line="240" w:lineRule="auto"/>
              <w:rPr>
                <w:rFonts w:hint="default" w:ascii="Times New Roman" w:hAnsi="Times New Roman" w:cs="Times New Roman"/>
                <w:sz w:val="24"/>
                <w:szCs w:val="24"/>
              </w:rPr>
            </w:pPr>
          </w:p>
          <w:p w14:paraId="267EC41F">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tc>
        <w:tc>
          <w:tcPr>
            <w:tcW w:w="6145" w:type="dxa"/>
          </w:tcPr>
          <w:p w14:paraId="50CEC747">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CUỐI</w:t>
            </w:r>
            <w:r>
              <w:rPr>
                <w:rFonts w:hint="default" w:ascii="Times New Roman" w:hAnsi="Times New Roman" w:cs="Times New Roman"/>
                <w:b/>
                <w:sz w:val="24"/>
                <w:szCs w:val="24"/>
              </w:rPr>
              <w:t xml:space="preserve"> KỲ I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1C1EFFA9">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7</w:t>
            </w:r>
          </w:p>
          <w:p w14:paraId="11EB02B6">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1DA6FE89">
      <w:pPr>
        <w:spacing w:after="0" w:line="276" w:lineRule="auto"/>
        <w:jc w:val="center"/>
        <w:rPr>
          <w:rFonts w:cs="Times New Roman"/>
          <w:b/>
          <w:bCs/>
          <w:color w:val="000000" w:themeColor="text1"/>
          <w:szCs w:val="28"/>
          <w14:textFill>
            <w14:solidFill>
              <w14:schemeClr w14:val="tx1"/>
            </w14:solidFill>
          </w14:textFill>
        </w:rPr>
      </w:pPr>
    </w:p>
    <w:p w14:paraId="29AF1954">
      <w:pPr>
        <w:spacing w:after="0" w:line="276" w:lineRule="auto"/>
        <w:jc w:val="center"/>
        <w:rPr>
          <w:rFonts w:cs="Times New Roman"/>
          <w:b/>
          <w:bCs/>
          <w:color w:val="000000" w:themeColor="text1"/>
          <w:szCs w:val="28"/>
          <w14:textFill>
            <w14:solidFill>
              <w14:schemeClr w14:val="tx1"/>
            </w14:solidFill>
          </w14:textFill>
        </w:rPr>
      </w:pPr>
      <w:r>
        <w:rPr>
          <w:rFonts w:cs="Times New Roman"/>
          <w:b/>
          <w:bCs/>
          <w:color w:val="000000" w:themeColor="text1"/>
          <w:szCs w:val="28"/>
          <w14:textFill>
            <w14:solidFill>
              <w14:schemeClr w14:val="tx1"/>
            </w14:solidFill>
          </w14:textFill>
        </w:rPr>
        <w:t xml:space="preserve">MA TRẬN ĐỀ KIỂM TRA </w:t>
      </w:r>
    </w:p>
    <w:p w14:paraId="5C83D84C">
      <w:pPr>
        <w:spacing w:after="0" w:line="276" w:lineRule="auto"/>
        <w:rPr>
          <w:rFonts w:cs="Times New Roman"/>
          <w:color w:val="000000" w:themeColor="text1"/>
          <w:szCs w:val="28"/>
          <w14:textFill>
            <w14:solidFill>
              <w14:schemeClr w14:val="tx1"/>
            </w14:solidFill>
          </w14:textFill>
        </w:rPr>
      </w:pPr>
    </w:p>
    <w:tbl>
      <w:tblPr>
        <w:tblStyle w:val="7"/>
        <w:tblW w:w="10344"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134"/>
        <w:gridCol w:w="1701"/>
        <w:gridCol w:w="708"/>
        <w:gridCol w:w="709"/>
        <w:gridCol w:w="709"/>
        <w:gridCol w:w="567"/>
        <w:gridCol w:w="709"/>
        <w:gridCol w:w="567"/>
        <w:gridCol w:w="850"/>
        <w:gridCol w:w="851"/>
        <w:gridCol w:w="1129"/>
      </w:tblGrid>
      <w:tr w14:paraId="1FE7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restart"/>
            <w:vAlign w:val="center"/>
          </w:tcPr>
          <w:p w14:paraId="1EA64623">
            <w:pPr>
              <w:autoSpaceDE w:val="0"/>
              <w:autoSpaceDN w:val="0"/>
              <w:spacing w:after="0" w:line="240" w:lineRule="auto"/>
              <w:jc w:val="center"/>
              <w:rPr>
                <w:rFonts w:eastAsia="Times New Roman" w:cs="Times New Roman"/>
                <w:szCs w:val="28"/>
              </w:rPr>
            </w:pPr>
            <w:r>
              <w:rPr>
                <w:rFonts w:eastAsia="Times New Roman" w:cs="Times New Roman"/>
                <w:b/>
                <w:bCs/>
                <w:szCs w:val="28"/>
              </w:rPr>
              <w:t>TT</w:t>
            </w:r>
          </w:p>
        </w:tc>
        <w:tc>
          <w:tcPr>
            <w:tcW w:w="1134" w:type="dxa"/>
            <w:vMerge w:val="restart"/>
            <w:shd w:val="clear" w:color="auto" w:fill="auto"/>
            <w:vAlign w:val="center"/>
          </w:tcPr>
          <w:p w14:paraId="5D4CFE11">
            <w:pPr>
              <w:autoSpaceDE w:val="0"/>
              <w:autoSpaceDN w:val="0"/>
              <w:spacing w:after="0" w:line="240" w:lineRule="auto"/>
              <w:ind w:left="-17"/>
              <w:jc w:val="center"/>
              <w:rPr>
                <w:rFonts w:eastAsia="Times New Roman" w:cs="Times New Roman"/>
                <w:b/>
                <w:szCs w:val="28"/>
              </w:rPr>
            </w:pPr>
            <w:r>
              <w:rPr>
                <w:rFonts w:eastAsia="Times New Roman" w:cs="Times New Roman"/>
                <w:b/>
                <w:szCs w:val="28"/>
              </w:rPr>
              <w:t>Kĩ</w:t>
            </w:r>
            <w:r>
              <w:rPr>
                <w:rFonts w:eastAsia="Times New Roman" w:cs="Times New Roman"/>
                <w:b/>
                <w:spacing w:val="1"/>
                <w:szCs w:val="28"/>
              </w:rPr>
              <w:t xml:space="preserve"> </w:t>
            </w:r>
            <w:r>
              <w:rPr>
                <w:rFonts w:eastAsia="Times New Roman" w:cs="Times New Roman"/>
                <w:b/>
                <w:spacing w:val="-4"/>
                <w:szCs w:val="28"/>
              </w:rPr>
              <w:t>năng</w:t>
            </w:r>
          </w:p>
        </w:tc>
        <w:tc>
          <w:tcPr>
            <w:tcW w:w="1701" w:type="dxa"/>
            <w:vMerge w:val="restart"/>
            <w:shd w:val="clear" w:color="auto" w:fill="auto"/>
            <w:vAlign w:val="center"/>
          </w:tcPr>
          <w:p w14:paraId="6DBBAB57">
            <w:pPr>
              <w:autoSpaceDE w:val="0"/>
              <w:autoSpaceDN w:val="0"/>
              <w:spacing w:before="170" w:after="0" w:line="240" w:lineRule="auto"/>
              <w:jc w:val="center"/>
              <w:rPr>
                <w:rFonts w:eastAsia="Times New Roman" w:cs="Times New Roman"/>
                <w:b/>
                <w:szCs w:val="28"/>
              </w:rPr>
            </w:pPr>
          </w:p>
          <w:p w14:paraId="53A9084A">
            <w:pPr>
              <w:autoSpaceDE w:val="0"/>
              <w:autoSpaceDN w:val="0"/>
              <w:spacing w:after="0" w:line="240" w:lineRule="auto"/>
              <w:ind w:left="279" w:right="105" w:hanging="282"/>
              <w:jc w:val="center"/>
              <w:rPr>
                <w:rFonts w:eastAsia="Times New Roman" w:cs="Times New Roman"/>
                <w:b/>
                <w:szCs w:val="28"/>
              </w:rPr>
            </w:pPr>
            <w:r>
              <w:rPr>
                <w:rFonts w:eastAsia="Times New Roman" w:cs="Times New Roman"/>
                <w:b/>
                <w:szCs w:val="28"/>
              </w:rPr>
              <w:t>Nội</w:t>
            </w:r>
            <w:r>
              <w:rPr>
                <w:rFonts w:eastAsia="Times New Roman" w:cs="Times New Roman"/>
                <w:b/>
                <w:spacing w:val="-18"/>
                <w:szCs w:val="28"/>
              </w:rPr>
              <w:t xml:space="preserve"> d</w:t>
            </w:r>
            <w:r>
              <w:rPr>
                <w:rFonts w:eastAsia="Times New Roman" w:cs="Times New Roman"/>
                <w:b/>
                <w:szCs w:val="28"/>
              </w:rPr>
              <w:t>ung/</w:t>
            </w:r>
          </w:p>
          <w:p w14:paraId="16AFD714">
            <w:pPr>
              <w:autoSpaceDE w:val="0"/>
              <w:autoSpaceDN w:val="0"/>
              <w:spacing w:after="0" w:line="240" w:lineRule="auto"/>
              <w:ind w:left="279" w:right="105" w:hanging="282"/>
              <w:jc w:val="center"/>
              <w:rPr>
                <w:rFonts w:eastAsia="Times New Roman" w:cs="Times New Roman"/>
                <w:b/>
                <w:szCs w:val="28"/>
              </w:rPr>
            </w:pPr>
            <w:r>
              <w:rPr>
                <w:rFonts w:eastAsia="Times New Roman" w:cs="Times New Roman"/>
                <w:b/>
                <w:szCs w:val="28"/>
              </w:rPr>
              <w:t>đơn vị KT</w:t>
            </w:r>
          </w:p>
        </w:tc>
        <w:tc>
          <w:tcPr>
            <w:tcW w:w="3969" w:type="dxa"/>
            <w:gridSpan w:val="6"/>
            <w:vAlign w:val="center"/>
          </w:tcPr>
          <w:p w14:paraId="72DAC5B9">
            <w:pPr>
              <w:autoSpaceDE w:val="0"/>
              <w:autoSpaceDN w:val="0"/>
              <w:spacing w:after="0" w:line="240" w:lineRule="auto"/>
              <w:jc w:val="center"/>
              <w:rPr>
                <w:rFonts w:eastAsia="Times New Roman" w:cs="Times New Roman"/>
                <w:szCs w:val="28"/>
              </w:rPr>
            </w:pPr>
            <w:r>
              <w:rPr>
                <w:rFonts w:eastAsia="Times New Roman" w:cs="Times New Roman"/>
                <w:b/>
                <w:szCs w:val="28"/>
              </w:rPr>
              <w:t>Mức</w:t>
            </w:r>
            <w:r>
              <w:rPr>
                <w:rFonts w:eastAsia="Times New Roman" w:cs="Times New Roman"/>
                <w:b/>
                <w:spacing w:val="-3"/>
                <w:szCs w:val="28"/>
              </w:rPr>
              <w:t xml:space="preserve"> </w:t>
            </w:r>
            <w:r>
              <w:rPr>
                <w:rFonts w:eastAsia="Times New Roman" w:cs="Times New Roman"/>
                <w:b/>
                <w:szCs w:val="28"/>
              </w:rPr>
              <w:t>độ</w:t>
            </w:r>
            <w:r>
              <w:rPr>
                <w:rFonts w:eastAsia="Times New Roman" w:cs="Times New Roman"/>
                <w:b/>
                <w:spacing w:val="-2"/>
                <w:szCs w:val="28"/>
              </w:rPr>
              <w:t xml:space="preserve"> </w:t>
            </w:r>
            <w:r>
              <w:rPr>
                <w:rFonts w:eastAsia="Times New Roman" w:cs="Times New Roman"/>
                <w:b/>
                <w:szCs w:val="28"/>
              </w:rPr>
              <w:t>nhận</w:t>
            </w:r>
            <w:r>
              <w:rPr>
                <w:rFonts w:eastAsia="Times New Roman" w:cs="Times New Roman"/>
                <w:b/>
                <w:spacing w:val="-2"/>
                <w:szCs w:val="28"/>
              </w:rPr>
              <w:t xml:space="preserve"> </w:t>
            </w:r>
            <w:r>
              <w:rPr>
                <w:rFonts w:eastAsia="Times New Roman" w:cs="Times New Roman"/>
                <w:b/>
                <w:spacing w:val="-4"/>
                <w:szCs w:val="28"/>
              </w:rPr>
              <w:t>thức</w:t>
            </w:r>
          </w:p>
        </w:tc>
        <w:tc>
          <w:tcPr>
            <w:tcW w:w="1701" w:type="dxa"/>
            <w:gridSpan w:val="2"/>
            <w:vAlign w:val="center"/>
          </w:tcPr>
          <w:p w14:paraId="4DE03188">
            <w:pPr>
              <w:autoSpaceDE w:val="0"/>
              <w:autoSpaceDN w:val="0"/>
              <w:spacing w:after="0" w:line="240" w:lineRule="auto"/>
              <w:jc w:val="center"/>
              <w:rPr>
                <w:rFonts w:eastAsia="Times New Roman" w:cs="Times New Roman"/>
                <w:b/>
                <w:bCs/>
                <w:szCs w:val="28"/>
              </w:rPr>
            </w:pPr>
            <w:r>
              <w:rPr>
                <w:rFonts w:eastAsia="Times New Roman" w:cs="Times New Roman"/>
                <w:b/>
                <w:bCs/>
                <w:szCs w:val="28"/>
              </w:rPr>
              <w:t>Tổng</w:t>
            </w:r>
          </w:p>
        </w:tc>
        <w:tc>
          <w:tcPr>
            <w:tcW w:w="1129" w:type="dxa"/>
            <w:vAlign w:val="center"/>
          </w:tcPr>
          <w:p w14:paraId="2CD91AD4">
            <w:pPr>
              <w:autoSpaceDE w:val="0"/>
              <w:autoSpaceDN w:val="0"/>
              <w:spacing w:after="0" w:line="240" w:lineRule="auto"/>
              <w:jc w:val="center"/>
              <w:rPr>
                <w:rFonts w:eastAsia="Times New Roman" w:cs="Times New Roman"/>
                <w:b/>
                <w:bCs/>
                <w:szCs w:val="28"/>
              </w:rPr>
            </w:pPr>
            <w:r>
              <w:rPr>
                <w:rFonts w:eastAsia="Times New Roman" w:cs="Times New Roman"/>
                <w:b/>
                <w:bCs/>
                <w:szCs w:val="28"/>
              </w:rPr>
              <w:t>Tỉ lệ % tổng điểm</w:t>
            </w:r>
          </w:p>
        </w:tc>
      </w:tr>
      <w:tr w14:paraId="4BDE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7D8A1E38">
            <w:pPr>
              <w:autoSpaceDE w:val="0"/>
              <w:autoSpaceDN w:val="0"/>
              <w:spacing w:after="0" w:line="240" w:lineRule="auto"/>
              <w:jc w:val="center"/>
              <w:rPr>
                <w:rFonts w:eastAsia="Times New Roman" w:cs="Times New Roman"/>
                <w:szCs w:val="28"/>
              </w:rPr>
            </w:pPr>
          </w:p>
        </w:tc>
        <w:tc>
          <w:tcPr>
            <w:tcW w:w="1134" w:type="dxa"/>
            <w:vMerge w:val="continue"/>
            <w:vAlign w:val="center"/>
          </w:tcPr>
          <w:p w14:paraId="36B64F1E">
            <w:pPr>
              <w:autoSpaceDE w:val="0"/>
              <w:autoSpaceDN w:val="0"/>
              <w:spacing w:after="0" w:line="240" w:lineRule="auto"/>
              <w:jc w:val="center"/>
              <w:rPr>
                <w:rFonts w:eastAsia="Times New Roman" w:cs="Times New Roman"/>
                <w:szCs w:val="28"/>
              </w:rPr>
            </w:pPr>
          </w:p>
        </w:tc>
        <w:tc>
          <w:tcPr>
            <w:tcW w:w="1701" w:type="dxa"/>
            <w:vMerge w:val="continue"/>
            <w:vAlign w:val="center"/>
          </w:tcPr>
          <w:p w14:paraId="0B0606A5">
            <w:pPr>
              <w:autoSpaceDE w:val="0"/>
              <w:autoSpaceDN w:val="0"/>
              <w:spacing w:after="0" w:line="240" w:lineRule="auto"/>
              <w:jc w:val="center"/>
              <w:rPr>
                <w:rFonts w:eastAsia="Times New Roman" w:cs="Times New Roman"/>
                <w:szCs w:val="28"/>
              </w:rPr>
            </w:pPr>
          </w:p>
        </w:tc>
        <w:tc>
          <w:tcPr>
            <w:tcW w:w="1417" w:type="dxa"/>
            <w:gridSpan w:val="2"/>
            <w:vAlign w:val="center"/>
          </w:tcPr>
          <w:p w14:paraId="0139AC21">
            <w:pPr>
              <w:autoSpaceDE w:val="0"/>
              <w:autoSpaceDN w:val="0"/>
              <w:spacing w:after="0" w:line="240" w:lineRule="auto"/>
              <w:jc w:val="center"/>
              <w:rPr>
                <w:rFonts w:eastAsia="Times New Roman" w:cs="Times New Roman"/>
                <w:b/>
                <w:bCs/>
                <w:szCs w:val="28"/>
              </w:rPr>
            </w:pPr>
            <w:r>
              <w:rPr>
                <w:rFonts w:eastAsia="Times New Roman" w:cs="Times New Roman"/>
                <w:b/>
                <w:bCs/>
                <w:szCs w:val="28"/>
              </w:rPr>
              <w:t>Nhận biết</w:t>
            </w:r>
          </w:p>
        </w:tc>
        <w:tc>
          <w:tcPr>
            <w:tcW w:w="1276" w:type="dxa"/>
            <w:gridSpan w:val="2"/>
            <w:vAlign w:val="center"/>
          </w:tcPr>
          <w:p w14:paraId="1C8D2CB5">
            <w:pPr>
              <w:autoSpaceDE w:val="0"/>
              <w:autoSpaceDN w:val="0"/>
              <w:spacing w:after="0" w:line="240" w:lineRule="auto"/>
              <w:jc w:val="center"/>
              <w:rPr>
                <w:rFonts w:eastAsia="Times New Roman" w:cs="Times New Roman"/>
                <w:b/>
                <w:bCs/>
                <w:szCs w:val="28"/>
              </w:rPr>
            </w:pPr>
            <w:r>
              <w:rPr>
                <w:rFonts w:eastAsia="Times New Roman" w:cs="Times New Roman"/>
                <w:b/>
                <w:bCs/>
                <w:szCs w:val="28"/>
              </w:rPr>
              <w:t>Thông hiểu</w:t>
            </w:r>
          </w:p>
        </w:tc>
        <w:tc>
          <w:tcPr>
            <w:tcW w:w="1276" w:type="dxa"/>
            <w:gridSpan w:val="2"/>
            <w:vAlign w:val="center"/>
          </w:tcPr>
          <w:p w14:paraId="6EF8D081">
            <w:pPr>
              <w:autoSpaceDE w:val="0"/>
              <w:autoSpaceDN w:val="0"/>
              <w:spacing w:after="0" w:line="240" w:lineRule="auto"/>
              <w:jc w:val="center"/>
              <w:rPr>
                <w:rFonts w:eastAsia="Times New Roman" w:cs="Times New Roman"/>
                <w:b/>
                <w:bCs/>
                <w:szCs w:val="28"/>
              </w:rPr>
            </w:pPr>
            <w:r>
              <w:rPr>
                <w:rFonts w:eastAsia="Times New Roman" w:cs="Times New Roman"/>
                <w:b/>
                <w:bCs/>
                <w:szCs w:val="28"/>
              </w:rPr>
              <w:t>Vận dụng</w:t>
            </w:r>
          </w:p>
        </w:tc>
        <w:tc>
          <w:tcPr>
            <w:tcW w:w="1701" w:type="dxa"/>
            <w:gridSpan w:val="2"/>
            <w:vAlign w:val="center"/>
          </w:tcPr>
          <w:p w14:paraId="5A63C568">
            <w:pPr>
              <w:autoSpaceDE w:val="0"/>
              <w:autoSpaceDN w:val="0"/>
              <w:spacing w:after="0" w:line="240" w:lineRule="auto"/>
              <w:jc w:val="center"/>
              <w:rPr>
                <w:rFonts w:eastAsia="Times New Roman" w:cs="Times New Roman"/>
                <w:b/>
                <w:bCs/>
                <w:szCs w:val="28"/>
              </w:rPr>
            </w:pPr>
            <w:r>
              <w:rPr>
                <w:rFonts w:eastAsia="Times New Roman" w:cs="Times New Roman"/>
                <w:b/>
                <w:bCs/>
                <w:szCs w:val="28"/>
              </w:rPr>
              <w:t>Số câu hỏi</w:t>
            </w:r>
          </w:p>
        </w:tc>
        <w:tc>
          <w:tcPr>
            <w:tcW w:w="1129" w:type="dxa"/>
            <w:vAlign w:val="center"/>
          </w:tcPr>
          <w:p w14:paraId="4099159A">
            <w:pPr>
              <w:autoSpaceDE w:val="0"/>
              <w:autoSpaceDN w:val="0"/>
              <w:spacing w:after="0" w:line="240" w:lineRule="auto"/>
              <w:jc w:val="center"/>
              <w:rPr>
                <w:rFonts w:eastAsia="Times New Roman" w:cs="Times New Roman"/>
                <w:b/>
                <w:bCs/>
                <w:szCs w:val="28"/>
              </w:rPr>
            </w:pPr>
          </w:p>
        </w:tc>
      </w:tr>
      <w:tr w14:paraId="0422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32103E1A">
            <w:pPr>
              <w:autoSpaceDE w:val="0"/>
              <w:autoSpaceDN w:val="0"/>
              <w:spacing w:after="0" w:line="240" w:lineRule="auto"/>
              <w:jc w:val="center"/>
              <w:rPr>
                <w:rFonts w:eastAsia="Times New Roman" w:cs="Times New Roman"/>
                <w:szCs w:val="28"/>
              </w:rPr>
            </w:pPr>
          </w:p>
        </w:tc>
        <w:tc>
          <w:tcPr>
            <w:tcW w:w="1134" w:type="dxa"/>
            <w:vMerge w:val="continue"/>
            <w:vAlign w:val="center"/>
          </w:tcPr>
          <w:p w14:paraId="342B2F7B">
            <w:pPr>
              <w:autoSpaceDE w:val="0"/>
              <w:autoSpaceDN w:val="0"/>
              <w:spacing w:after="0" w:line="240" w:lineRule="auto"/>
              <w:jc w:val="center"/>
              <w:rPr>
                <w:rFonts w:eastAsia="Times New Roman" w:cs="Times New Roman"/>
                <w:szCs w:val="28"/>
              </w:rPr>
            </w:pPr>
          </w:p>
        </w:tc>
        <w:tc>
          <w:tcPr>
            <w:tcW w:w="1701" w:type="dxa"/>
            <w:vMerge w:val="continue"/>
            <w:vAlign w:val="center"/>
          </w:tcPr>
          <w:p w14:paraId="77C958D2">
            <w:pPr>
              <w:autoSpaceDE w:val="0"/>
              <w:autoSpaceDN w:val="0"/>
              <w:spacing w:after="0" w:line="240" w:lineRule="auto"/>
              <w:jc w:val="center"/>
              <w:rPr>
                <w:rFonts w:eastAsia="Times New Roman" w:cs="Times New Roman"/>
                <w:szCs w:val="28"/>
              </w:rPr>
            </w:pPr>
          </w:p>
        </w:tc>
        <w:tc>
          <w:tcPr>
            <w:tcW w:w="708" w:type="dxa"/>
            <w:vAlign w:val="center"/>
          </w:tcPr>
          <w:p w14:paraId="02617A03">
            <w:pPr>
              <w:autoSpaceDE w:val="0"/>
              <w:autoSpaceDN w:val="0"/>
              <w:spacing w:after="0" w:line="240" w:lineRule="auto"/>
              <w:jc w:val="center"/>
              <w:rPr>
                <w:rFonts w:eastAsia="Times New Roman" w:cs="Times New Roman"/>
                <w:szCs w:val="28"/>
              </w:rPr>
            </w:pPr>
            <w:r>
              <w:rPr>
                <w:rFonts w:eastAsia="Times New Roman" w:cs="Times New Roman"/>
                <w:szCs w:val="28"/>
              </w:rPr>
              <w:t>TN</w:t>
            </w:r>
          </w:p>
        </w:tc>
        <w:tc>
          <w:tcPr>
            <w:tcW w:w="709" w:type="dxa"/>
            <w:vAlign w:val="center"/>
          </w:tcPr>
          <w:p w14:paraId="7092732B">
            <w:pPr>
              <w:autoSpaceDE w:val="0"/>
              <w:autoSpaceDN w:val="0"/>
              <w:spacing w:after="0" w:line="240" w:lineRule="auto"/>
              <w:jc w:val="center"/>
              <w:rPr>
                <w:rFonts w:eastAsia="Times New Roman" w:cs="Times New Roman"/>
                <w:szCs w:val="28"/>
              </w:rPr>
            </w:pPr>
            <w:r>
              <w:rPr>
                <w:rFonts w:eastAsia="Times New Roman" w:cs="Times New Roman"/>
                <w:szCs w:val="28"/>
              </w:rPr>
              <w:t>TL</w:t>
            </w:r>
          </w:p>
        </w:tc>
        <w:tc>
          <w:tcPr>
            <w:tcW w:w="709" w:type="dxa"/>
            <w:shd w:val="clear" w:color="auto" w:fill="auto"/>
            <w:vAlign w:val="center"/>
          </w:tcPr>
          <w:p w14:paraId="3D592DA9">
            <w:pPr>
              <w:autoSpaceDE w:val="0"/>
              <w:autoSpaceDN w:val="0"/>
              <w:spacing w:after="0" w:line="240" w:lineRule="auto"/>
              <w:jc w:val="center"/>
              <w:rPr>
                <w:rFonts w:eastAsia="Times New Roman" w:cs="Times New Roman"/>
                <w:szCs w:val="28"/>
              </w:rPr>
            </w:pPr>
            <w:r>
              <w:rPr>
                <w:rFonts w:eastAsia="Times New Roman" w:cs="Times New Roman"/>
                <w:szCs w:val="28"/>
              </w:rPr>
              <w:t>TN</w:t>
            </w:r>
          </w:p>
        </w:tc>
        <w:tc>
          <w:tcPr>
            <w:tcW w:w="567" w:type="dxa"/>
            <w:shd w:val="clear" w:color="auto" w:fill="auto"/>
            <w:vAlign w:val="center"/>
          </w:tcPr>
          <w:p w14:paraId="213992AD">
            <w:pPr>
              <w:autoSpaceDE w:val="0"/>
              <w:autoSpaceDN w:val="0"/>
              <w:spacing w:after="0" w:line="240" w:lineRule="auto"/>
              <w:jc w:val="center"/>
              <w:rPr>
                <w:rFonts w:eastAsia="Times New Roman" w:cs="Times New Roman"/>
                <w:szCs w:val="28"/>
              </w:rPr>
            </w:pPr>
            <w:r>
              <w:rPr>
                <w:rFonts w:eastAsia="Times New Roman" w:cs="Times New Roman"/>
                <w:szCs w:val="28"/>
              </w:rPr>
              <w:t>TL</w:t>
            </w:r>
          </w:p>
        </w:tc>
        <w:tc>
          <w:tcPr>
            <w:tcW w:w="709" w:type="dxa"/>
            <w:shd w:val="clear" w:color="auto" w:fill="auto"/>
            <w:vAlign w:val="center"/>
          </w:tcPr>
          <w:p w14:paraId="38BCA800">
            <w:pPr>
              <w:autoSpaceDE w:val="0"/>
              <w:autoSpaceDN w:val="0"/>
              <w:spacing w:after="0" w:line="240" w:lineRule="auto"/>
              <w:jc w:val="center"/>
              <w:rPr>
                <w:rFonts w:eastAsia="Times New Roman" w:cs="Times New Roman"/>
                <w:szCs w:val="28"/>
              </w:rPr>
            </w:pPr>
            <w:r>
              <w:rPr>
                <w:rFonts w:eastAsia="Times New Roman" w:cs="Times New Roman"/>
                <w:szCs w:val="28"/>
              </w:rPr>
              <w:t>TN</w:t>
            </w:r>
          </w:p>
        </w:tc>
        <w:tc>
          <w:tcPr>
            <w:tcW w:w="567" w:type="dxa"/>
            <w:shd w:val="clear" w:color="auto" w:fill="auto"/>
            <w:vAlign w:val="center"/>
          </w:tcPr>
          <w:p w14:paraId="3885E7D6">
            <w:pPr>
              <w:autoSpaceDE w:val="0"/>
              <w:autoSpaceDN w:val="0"/>
              <w:spacing w:after="0" w:line="240" w:lineRule="auto"/>
              <w:jc w:val="center"/>
              <w:rPr>
                <w:rFonts w:eastAsia="Times New Roman" w:cs="Times New Roman"/>
                <w:szCs w:val="28"/>
              </w:rPr>
            </w:pPr>
            <w:r>
              <w:rPr>
                <w:rFonts w:eastAsia="Times New Roman" w:cs="Times New Roman"/>
                <w:szCs w:val="28"/>
              </w:rPr>
              <w:t>TL</w:t>
            </w:r>
          </w:p>
        </w:tc>
        <w:tc>
          <w:tcPr>
            <w:tcW w:w="850" w:type="dxa"/>
            <w:shd w:val="clear" w:color="auto" w:fill="auto"/>
            <w:vAlign w:val="center"/>
          </w:tcPr>
          <w:p w14:paraId="041BBC6F">
            <w:pPr>
              <w:autoSpaceDE w:val="0"/>
              <w:autoSpaceDN w:val="0"/>
              <w:spacing w:after="0" w:line="240" w:lineRule="auto"/>
              <w:jc w:val="center"/>
              <w:rPr>
                <w:rFonts w:eastAsia="Times New Roman" w:cs="Times New Roman"/>
                <w:szCs w:val="28"/>
              </w:rPr>
            </w:pPr>
            <w:r>
              <w:rPr>
                <w:rFonts w:eastAsia="Times New Roman" w:cs="Times New Roman"/>
                <w:szCs w:val="28"/>
              </w:rPr>
              <w:t>TN</w:t>
            </w:r>
          </w:p>
        </w:tc>
        <w:tc>
          <w:tcPr>
            <w:tcW w:w="851" w:type="dxa"/>
            <w:shd w:val="clear" w:color="auto" w:fill="auto"/>
            <w:vAlign w:val="center"/>
          </w:tcPr>
          <w:p w14:paraId="3718B0F0">
            <w:pPr>
              <w:autoSpaceDE w:val="0"/>
              <w:autoSpaceDN w:val="0"/>
              <w:spacing w:after="0" w:line="240" w:lineRule="auto"/>
              <w:jc w:val="center"/>
              <w:rPr>
                <w:rFonts w:eastAsia="Times New Roman" w:cs="Times New Roman"/>
                <w:szCs w:val="28"/>
              </w:rPr>
            </w:pPr>
            <w:r>
              <w:rPr>
                <w:rFonts w:eastAsia="Times New Roman" w:cs="Times New Roman"/>
                <w:szCs w:val="28"/>
              </w:rPr>
              <w:t>TL</w:t>
            </w:r>
          </w:p>
        </w:tc>
        <w:tc>
          <w:tcPr>
            <w:tcW w:w="1129" w:type="dxa"/>
            <w:vAlign w:val="center"/>
          </w:tcPr>
          <w:p w14:paraId="4948AD05">
            <w:pPr>
              <w:autoSpaceDE w:val="0"/>
              <w:autoSpaceDN w:val="0"/>
              <w:spacing w:after="0" w:line="240" w:lineRule="auto"/>
              <w:jc w:val="center"/>
              <w:rPr>
                <w:rFonts w:eastAsia="Times New Roman" w:cs="Times New Roman"/>
                <w:szCs w:val="28"/>
              </w:rPr>
            </w:pPr>
          </w:p>
        </w:tc>
      </w:tr>
      <w:tr w14:paraId="6148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center"/>
          </w:tcPr>
          <w:p w14:paraId="3A3ED590">
            <w:pPr>
              <w:autoSpaceDE w:val="0"/>
              <w:autoSpaceDN w:val="0"/>
              <w:spacing w:after="0" w:line="240" w:lineRule="auto"/>
              <w:jc w:val="center"/>
              <w:rPr>
                <w:rFonts w:eastAsia="Times New Roman" w:cs="Times New Roman"/>
                <w:szCs w:val="28"/>
              </w:rPr>
            </w:pPr>
            <w:r>
              <w:rPr>
                <w:rFonts w:eastAsia="Times New Roman" w:cs="Times New Roman"/>
                <w:szCs w:val="28"/>
              </w:rPr>
              <w:t>1</w:t>
            </w:r>
          </w:p>
        </w:tc>
        <w:tc>
          <w:tcPr>
            <w:tcW w:w="1134" w:type="dxa"/>
          </w:tcPr>
          <w:p w14:paraId="1793D29A">
            <w:pPr>
              <w:autoSpaceDE w:val="0"/>
              <w:autoSpaceDN w:val="0"/>
              <w:spacing w:after="0" w:line="240" w:lineRule="auto"/>
              <w:jc w:val="center"/>
              <w:rPr>
                <w:rFonts w:eastAsia="Times New Roman" w:cs="Times New Roman"/>
                <w:b/>
                <w:bCs/>
                <w:szCs w:val="28"/>
              </w:rPr>
            </w:pPr>
            <w:r>
              <w:rPr>
                <w:rFonts w:eastAsia="Times New Roman" w:cs="Times New Roman"/>
                <w:b/>
                <w:bCs/>
                <w:szCs w:val="28"/>
              </w:rPr>
              <w:t>Đọc hiểu</w:t>
            </w:r>
          </w:p>
        </w:tc>
        <w:tc>
          <w:tcPr>
            <w:tcW w:w="1701" w:type="dxa"/>
            <w:vAlign w:val="center"/>
          </w:tcPr>
          <w:p w14:paraId="1D0316E5">
            <w:pPr>
              <w:autoSpaceDE w:val="0"/>
              <w:autoSpaceDN w:val="0"/>
              <w:spacing w:after="0" w:line="240" w:lineRule="auto"/>
              <w:jc w:val="center"/>
              <w:rPr>
                <w:rFonts w:eastAsia="Times New Roman" w:cs="Times New Roman"/>
                <w:szCs w:val="28"/>
              </w:rPr>
            </w:pPr>
            <w:r>
              <w:rPr>
                <w:rFonts w:eastAsia="Times New Roman" w:cs="Times New Roman"/>
                <w:szCs w:val="28"/>
              </w:rPr>
              <w:t>Truyện ngắn</w:t>
            </w:r>
          </w:p>
        </w:tc>
        <w:tc>
          <w:tcPr>
            <w:tcW w:w="708" w:type="dxa"/>
            <w:vAlign w:val="center"/>
          </w:tcPr>
          <w:p w14:paraId="1A920478">
            <w:pPr>
              <w:autoSpaceDE w:val="0"/>
              <w:autoSpaceDN w:val="0"/>
              <w:spacing w:after="0" w:line="240" w:lineRule="auto"/>
              <w:jc w:val="center"/>
              <w:rPr>
                <w:rFonts w:eastAsia="Times New Roman" w:cs="Times New Roman"/>
                <w:szCs w:val="28"/>
              </w:rPr>
            </w:pPr>
            <w:r>
              <w:rPr>
                <w:rFonts w:eastAsia="Times New Roman" w:cs="Times New Roman"/>
                <w:szCs w:val="28"/>
              </w:rPr>
              <w:t>4</w:t>
            </w:r>
          </w:p>
        </w:tc>
        <w:tc>
          <w:tcPr>
            <w:tcW w:w="709" w:type="dxa"/>
            <w:vAlign w:val="center"/>
          </w:tcPr>
          <w:p w14:paraId="6EC228B0">
            <w:pPr>
              <w:autoSpaceDE w:val="0"/>
              <w:autoSpaceDN w:val="0"/>
              <w:spacing w:after="0" w:line="240" w:lineRule="auto"/>
              <w:jc w:val="center"/>
              <w:rPr>
                <w:rFonts w:eastAsia="Times New Roman" w:cs="Times New Roman"/>
                <w:szCs w:val="28"/>
              </w:rPr>
            </w:pPr>
          </w:p>
        </w:tc>
        <w:tc>
          <w:tcPr>
            <w:tcW w:w="709" w:type="dxa"/>
            <w:vAlign w:val="center"/>
          </w:tcPr>
          <w:p w14:paraId="299FD183">
            <w:pPr>
              <w:autoSpaceDE w:val="0"/>
              <w:autoSpaceDN w:val="0"/>
              <w:spacing w:after="0" w:line="240" w:lineRule="auto"/>
              <w:jc w:val="center"/>
              <w:rPr>
                <w:rFonts w:eastAsia="Times New Roman" w:cs="Times New Roman"/>
                <w:szCs w:val="28"/>
              </w:rPr>
            </w:pPr>
            <w:r>
              <w:rPr>
                <w:rFonts w:eastAsia="Times New Roman" w:cs="Times New Roman"/>
                <w:szCs w:val="28"/>
              </w:rPr>
              <w:t>2</w:t>
            </w:r>
          </w:p>
        </w:tc>
        <w:tc>
          <w:tcPr>
            <w:tcW w:w="567" w:type="dxa"/>
            <w:vAlign w:val="center"/>
          </w:tcPr>
          <w:p w14:paraId="733565E1">
            <w:pPr>
              <w:autoSpaceDE w:val="0"/>
              <w:autoSpaceDN w:val="0"/>
              <w:spacing w:after="0" w:line="240" w:lineRule="auto"/>
              <w:jc w:val="center"/>
              <w:rPr>
                <w:rFonts w:eastAsia="Times New Roman" w:cs="Times New Roman"/>
                <w:szCs w:val="28"/>
              </w:rPr>
            </w:pPr>
            <w:r>
              <w:rPr>
                <w:rFonts w:eastAsia="Times New Roman" w:cs="Times New Roman"/>
                <w:szCs w:val="28"/>
              </w:rPr>
              <w:t>1</w:t>
            </w:r>
          </w:p>
        </w:tc>
        <w:tc>
          <w:tcPr>
            <w:tcW w:w="709" w:type="dxa"/>
            <w:vAlign w:val="center"/>
          </w:tcPr>
          <w:p w14:paraId="62925A07">
            <w:pPr>
              <w:autoSpaceDE w:val="0"/>
              <w:autoSpaceDN w:val="0"/>
              <w:spacing w:after="0" w:line="240" w:lineRule="auto"/>
              <w:jc w:val="center"/>
              <w:rPr>
                <w:rFonts w:eastAsia="Times New Roman" w:cs="Times New Roman"/>
                <w:szCs w:val="28"/>
              </w:rPr>
            </w:pPr>
          </w:p>
        </w:tc>
        <w:tc>
          <w:tcPr>
            <w:tcW w:w="567" w:type="dxa"/>
            <w:vAlign w:val="center"/>
          </w:tcPr>
          <w:p w14:paraId="2394B0F6">
            <w:pPr>
              <w:autoSpaceDE w:val="0"/>
              <w:autoSpaceDN w:val="0"/>
              <w:spacing w:after="0" w:line="240" w:lineRule="auto"/>
              <w:jc w:val="center"/>
              <w:rPr>
                <w:rFonts w:eastAsia="Times New Roman" w:cs="Times New Roman"/>
                <w:szCs w:val="28"/>
              </w:rPr>
            </w:pPr>
            <w:r>
              <w:rPr>
                <w:rFonts w:eastAsia="Times New Roman" w:cs="Times New Roman"/>
                <w:szCs w:val="28"/>
              </w:rPr>
              <w:t>1</w:t>
            </w:r>
          </w:p>
        </w:tc>
        <w:tc>
          <w:tcPr>
            <w:tcW w:w="850" w:type="dxa"/>
            <w:vAlign w:val="center"/>
          </w:tcPr>
          <w:p w14:paraId="1A558EDB">
            <w:pPr>
              <w:autoSpaceDE w:val="0"/>
              <w:autoSpaceDN w:val="0"/>
              <w:spacing w:after="0" w:line="240" w:lineRule="auto"/>
              <w:jc w:val="center"/>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6</w:t>
            </w:r>
          </w:p>
        </w:tc>
        <w:tc>
          <w:tcPr>
            <w:tcW w:w="851" w:type="dxa"/>
            <w:vAlign w:val="center"/>
          </w:tcPr>
          <w:p w14:paraId="5F5637F4">
            <w:pPr>
              <w:autoSpaceDE w:val="0"/>
              <w:autoSpaceDN w:val="0"/>
              <w:spacing w:after="0" w:line="240" w:lineRule="auto"/>
              <w:jc w:val="center"/>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3</w:t>
            </w:r>
          </w:p>
        </w:tc>
        <w:tc>
          <w:tcPr>
            <w:tcW w:w="1129" w:type="dxa"/>
            <w:vAlign w:val="center"/>
          </w:tcPr>
          <w:p w14:paraId="09AD8806">
            <w:pPr>
              <w:autoSpaceDE w:val="0"/>
              <w:autoSpaceDN w:val="0"/>
              <w:spacing w:after="0" w:line="240" w:lineRule="auto"/>
              <w:jc w:val="center"/>
              <w:rPr>
                <w:rFonts w:eastAsia="Times New Roman" w:cs="Times New Roman"/>
                <w:szCs w:val="28"/>
              </w:rPr>
            </w:pPr>
            <w:r>
              <w:rPr>
                <w:rFonts w:eastAsia="Times New Roman" w:cs="Times New Roman"/>
                <w:szCs w:val="28"/>
              </w:rPr>
              <w:t>60</w:t>
            </w:r>
          </w:p>
        </w:tc>
      </w:tr>
      <w:tr w14:paraId="77A0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center"/>
          </w:tcPr>
          <w:p w14:paraId="2576B90C">
            <w:pPr>
              <w:autoSpaceDE w:val="0"/>
              <w:autoSpaceDN w:val="0"/>
              <w:spacing w:after="0" w:line="240" w:lineRule="auto"/>
              <w:jc w:val="center"/>
              <w:rPr>
                <w:rFonts w:eastAsia="Times New Roman" w:cs="Times New Roman"/>
                <w:szCs w:val="28"/>
              </w:rPr>
            </w:pPr>
            <w:r>
              <w:rPr>
                <w:rFonts w:eastAsia="Times New Roman" w:cs="Times New Roman"/>
                <w:szCs w:val="28"/>
              </w:rPr>
              <w:t>2</w:t>
            </w:r>
          </w:p>
        </w:tc>
        <w:tc>
          <w:tcPr>
            <w:tcW w:w="1134" w:type="dxa"/>
            <w:vAlign w:val="center"/>
          </w:tcPr>
          <w:p w14:paraId="56A5BC7A">
            <w:pPr>
              <w:autoSpaceDE w:val="0"/>
              <w:autoSpaceDN w:val="0"/>
              <w:spacing w:after="0" w:line="240" w:lineRule="auto"/>
              <w:jc w:val="center"/>
              <w:rPr>
                <w:rFonts w:eastAsia="Times New Roman" w:cs="Times New Roman"/>
                <w:b/>
                <w:bCs/>
                <w:szCs w:val="28"/>
              </w:rPr>
            </w:pPr>
            <w:r>
              <w:rPr>
                <w:rFonts w:eastAsia="Times New Roman" w:cs="Times New Roman"/>
                <w:b/>
                <w:bCs/>
                <w:szCs w:val="28"/>
              </w:rPr>
              <w:t>Viết</w:t>
            </w:r>
          </w:p>
        </w:tc>
        <w:tc>
          <w:tcPr>
            <w:tcW w:w="1701" w:type="dxa"/>
          </w:tcPr>
          <w:p w14:paraId="2F3C7A39">
            <w:pPr>
              <w:autoSpaceDE w:val="0"/>
              <w:autoSpaceDN w:val="0"/>
              <w:spacing w:after="0" w:line="240" w:lineRule="auto"/>
              <w:rPr>
                <w:rFonts w:eastAsia="Times New Roman" w:cs="Times New Roman"/>
                <w:szCs w:val="28"/>
              </w:rPr>
            </w:pPr>
            <w:r>
              <w:rPr>
                <w:rFonts w:cs="Times New Roman" w:eastAsiaTheme="minorEastAsia"/>
                <w:szCs w:val="28"/>
              </w:rPr>
              <w:t>Viết</w:t>
            </w:r>
            <w:r>
              <w:rPr>
                <w:rFonts w:cs="Times New Roman" w:eastAsiaTheme="minorEastAsia"/>
                <w:szCs w:val="28"/>
                <w:lang w:val="vi-VN"/>
              </w:rPr>
              <w:t xml:space="preserve"> bài văn </w:t>
            </w:r>
            <w:r>
              <w:rPr>
                <w:rFonts w:cs="Times New Roman" w:eastAsiaTheme="minorEastAsia"/>
                <w:szCs w:val="28"/>
              </w:rPr>
              <w:t>biểu cảm về con người</w:t>
            </w:r>
          </w:p>
        </w:tc>
        <w:tc>
          <w:tcPr>
            <w:tcW w:w="708" w:type="dxa"/>
            <w:vAlign w:val="center"/>
          </w:tcPr>
          <w:p w14:paraId="3E29B7BF">
            <w:pPr>
              <w:autoSpaceDE w:val="0"/>
              <w:autoSpaceDN w:val="0"/>
              <w:spacing w:after="0" w:line="240" w:lineRule="auto"/>
              <w:jc w:val="center"/>
              <w:rPr>
                <w:rFonts w:eastAsia="Times New Roman" w:cs="Times New Roman"/>
                <w:szCs w:val="28"/>
              </w:rPr>
            </w:pPr>
          </w:p>
        </w:tc>
        <w:tc>
          <w:tcPr>
            <w:tcW w:w="709" w:type="dxa"/>
            <w:vAlign w:val="center"/>
          </w:tcPr>
          <w:p w14:paraId="617AE876">
            <w:pPr>
              <w:autoSpaceDE w:val="0"/>
              <w:autoSpaceDN w:val="0"/>
              <w:spacing w:after="0" w:line="240" w:lineRule="auto"/>
              <w:jc w:val="center"/>
              <w:rPr>
                <w:rFonts w:eastAsia="Times New Roman" w:cs="Times New Roman"/>
                <w:szCs w:val="28"/>
              </w:rPr>
            </w:pPr>
            <w:r>
              <w:rPr>
                <w:rFonts w:eastAsia="Times New Roman" w:cs="Times New Roman"/>
                <w:szCs w:val="28"/>
              </w:rPr>
              <w:t>1*</w:t>
            </w:r>
          </w:p>
        </w:tc>
        <w:tc>
          <w:tcPr>
            <w:tcW w:w="709" w:type="dxa"/>
            <w:vAlign w:val="center"/>
          </w:tcPr>
          <w:p w14:paraId="4334DB0C">
            <w:pPr>
              <w:autoSpaceDE w:val="0"/>
              <w:autoSpaceDN w:val="0"/>
              <w:spacing w:after="0" w:line="240" w:lineRule="auto"/>
              <w:jc w:val="center"/>
              <w:rPr>
                <w:rFonts w:eastAsia="Times New Roman" w:cs="Times New Roman"/>
                <w:szCs w:val="28"/>
              </w:rPr>
            </w:pPr>
          </w:p>
        </w:tc>
        <w:tc>
          <w:tcPr>
            <w:tcW w:w="567" w:type="dxa"/>
            <w:vAlign w:val="center"/>
          </w:tcPr>
          <w:p w14:paraId="5DC42F94">
            <w:pPr>
              <w:autoSpaceDE w:val="0"/>
              <w:autoSpaceDN w:val="0"/>
              <w:spacing w:after="0" w:line="240" w:lineRule="auto"/>
              <w:jc w:val="center"/>
              <w:rPr>
                <w:rFonts w:eastAsia="Times New Roman" w:cs="Times New Roman"/>
                <w:szCs w:val="28"/>
              </w:rPr>
            </w:pPr>
            <w:r>
              <w:rPr>
                <w:rFonts w:eastAsia="Times New Roman" w:cs="Times New Roman"/>
                <w:szCs w:val="28"/>
              </w:rPr>
              <w:t>1*</w:t>
            </w:r>
          </w:p>
        </w:tc>
        <w:tc>
          <w:tcPr>
            <w:tcW w:w="709" w:type="dxa"/>
            <w:vAlign w:val="center"/>
          </w:tcPr>
          <w:p w14:paraId="4A6220E6">
            <w:pPr>
              <w:autoSpaceDE w:val="0"/>
              <w:autoSpaceDN w:val="0"/>
              <w:spacing w:after="0" w:line="240" w:lineRule="auto"/>
              <w:jc w:val="center"/>
              <w:rPr>
                <w:rFonts w:eastAsia="Times New Roman" w:cs="Times New Roman"/>
                <w:szCs w:val="28"/>
              </w:rPr>
            </w:pPr>
          </w:p>
        </w:tc>
        <w:tc>
          <w:tcPr>
            <w:tcW w:w="567" w:type="dxa"/>
            <w:vAlign w:val="center"/>
          </w:tcPr>
          <w:p w14:paraId="3194F31E">
            <w:pPr>
              <w:autoSpaceDE w:val="0"/>
              <w:autoSpaceDN w:val="0"/>
              <w:spacing w:after="0" w:line="240" w:lineRule="auto"/>
              <w:jc w:val="center"/>
              <w:rPr>
                <w:rFonts w:eastAsia="Times New Roman" w:cs="Times New Roman"/>
                <w:szCs w:val="28"/>
              </w:rPr>
            </w:pPr>
            <w:r>
              <w:rPr>
                <w:rFonts w:eastAsia="Times New Roman" w:cs="Times New Roman"/>
                <w:szCs w:val="28"/>
              </w:rPr>
              <w:t>1*</w:t>
            </w:r>
          </w:p>
        </w:tc>
        <w:tc>
          <w:tcPr>
            <w:tcW w:w="850" w:type="dxa"/>
            <w:vAlign w:val="center"/>
          </w:tcPr>
          <w:p w14:paraId="3A3F9E64">
            <w:pPr>
              <w:autoSpaceDE w:val="0"/>
              <w:autoSpaceDN w:val="0"/>
              <w:spacing w:after="0" w:line="240" w:lineRule="auto"/>
              <w:jc w:val="center"/>
              <w:rPr>
                <w:rFonts w:eastAsia="Times New Roman" w:cs="Times New Roman"/>
                <w:szCs w:val="28"/>
              </w:rPr>
            </w:pPr>
          </w:p>
        </w:tc>
        <w:tc>
          <w:tcPr>
            <w:tcW w:w="851" w:type="dxa"/>
            <w:vAlign w:val="center"/>
          </w:tcPr>
          <w:p w14:paraId="35AC29A9">
            <w:pPr>
              <w:autoSpaceDE w:val="0"/>
              <w:autoSpaceDN w:val="0"/>
              <w:spacing w:after="0" w:line="240" w:lineRule="auto"/>
              <w:jc w:val="center"/>
              <w:rPr>
                <w:rFonts w:eastAsia="Times New Roman" w:cs="Times New Roman"/>
                <w:szCs w:val="28"/>
              </w:rPr>
            </w:pPr>
            <w:r>
              <w:rPr>
                <w:rFonts w:eastAsia="Times New Roman" w:cs="Times New Roman"/>
                <w:szCs w:val="28"/>
              </w:rPr>
              <w:t>1</w:t>
            </w:r>
          </w:p>
        </w:tc>
        <w:tc>
          <w:tcPr>
            <w:tcW w:w="1129" w:type="dxa"/>
            <w:vAlign w:val="center"/>
          </w:tcPr>
          <w:p w14:paraId="28C70F3D">
            <w:pPr>
              <w:autoSpaceDE w:val="0"/>
              <w:autoSpaceDN w:val="0"/>
              <w:spacing w:after="0" w:line="240" w:lineRule="auto"/>
              <w:jc w:val="center"/>
              <w:rPr>
                <w:rFonts w:eastAsia="Times New Roman" w:cs="Times New Roman"/>
                <w:szCs w:val="28"/>
              </w:rPr>
            </w:pPr>
            <w:r>
              <w:rPr>
                <w:rFonts w:eastAsia="Times New Roman" w:cs="Times New Roman"/>
                <w:szCs w:val="28"/>
              </w:rPr>
              <w:t>40</w:t>
            </w:r>
          </w:p>
        </w:tc>
      </w:tr>
      <w:tr w14:paraId="34B0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Pr>
          <w:p w14:paraId="5E5B9E5B">
            <w:pPr>
              <w:autoSpaceDE w:val="0"/>
              <w:autoSpaceDN w:val="0"/>
              <w:spacing w:after="0" w:line="240" w:lineRule="auto"/>
              <w:rPr>
                <w:rFonts w:eastAsia="Times New Roman" w:cs="Times New Roman"/>
                <w:szCs w:val="28"/>
              </w:rPr>
            </w:pPr>
          </w:p>
        </w:tc>
        <w:tc>
          <w:tcPr>
            <w:tcW w:w="1134" w:type="dxa"/>
            <w:vAlign w:val="center"/>
          </w:tcPr>
          <w:p w14:paraId="7BD6EEBC">
            <w:pPr>
              <w:autoSpaceDE w:val="0"/>
              <w:autoSpaceDN w:val="0"/>
              <w:spacing w:after="0" w:line="240" w:lineRule="auto"/>
              <w:jc w:val="center"/>
              <w:rPr>
                <w:rFonts w:eastAsia="Times New Roman" w:cs="Times New Roman"/>
                <w:b/>
                <w:bCs/>
                <w:szCs w:val="28"/>
              </w:rPr>
            </w:pPr>
            <w:r>
              <w:rPr>
                <w:rFonts w:eastAsia="Times New Roman" w:cs="Times New Roman"/>
                <w:b/>
                <w:bCs/>
                <w:szCs w:val="28"/>
              </w:rPr>
              <w:t>Tỉ lệ %</w:t>
            </w:r>
          </w:p>
        </w:tc>
        <w:tc>
          <w:tcPr>
            <w:tcW w:w="1701" w:type="dxa"/>
          </w:tcPr>
          <w:p w14:paraId="7F918ECA">
            <w:pPr>
              <w:autoSpaceDE w:val="0"/>
              <w:autoSpaceDN w:val="0"/>
              <w:spacing w:after="0" w:line="240" w:lineRule="auto"/>
              <w:rPr>
                <w:rFonts w:eastAsia="Times New Roman" w:cs="Times New Roman"/>
                <w:szCs w:val="28"/>
              </w:rPr>
            </w:pPr>
          </w:p>
        </w:tc>
        <w:tc>
          <w:tcPr>
            <w:tcW w:w="708" w:type="dxa"/>
            <w:vAlign w:val="center"/>
          </w:tcPr>
          <w:p w14:paraId="0E1FDC30">
            <w:pPr>
              <w:autoSpaceDE w:val="0"/>
              <w:autoSpaceDN w:val="0"/>
              <w:spacing w:after="0" w:line="240" w:lineRule="auto"/>
              <w:jc w:val="center"/>
              <w:rPr>
                <w:rFonts w:eastAsia="Times New Roman" w:cs="Times New Roman"/>
                <w:szCs w:val="28"/>
              </w:rPr>
            </w:pPr>
            <w:r>
              <w:rPr>
                <w:rFonts w:eastAsia="Times New Roman" w:cs="Times New Roman"/>
                <w:szCs w:val="28"/>
              </w:rPr>
              <w:t>20</w:t>
            </w:r>
          </w:p>
        </w:tc>
        <w:tc>
          <w:tcPr>
            <w:tcW w:w="709" w:type="dxa"/>
            <w:vAlign w:val="center"/>
          </w:tcPr>
          <w:p w14:paraId="774EDA34">
            <w:pPr>
              <w:autoSpaceDE w:val="0"/>
              <w:autoSpaceDN w:val="0"/>
              <w:spacing w:after="0" w:line="240" w:lineRule="auto"/>
              <w:jc w:val="center"/>
              <w:rPr>
                <w:rFonts w:eastAsia="Times New Roman" w:cs="Times New Roman"/>
                <w:szCs w:val="28"/>
              </w:rPr>
            </w:pPr>
            <w:r>
              <w:rPr>
                <w:rFonts w:eastAsia="Times New Roman" w:cs="Times New Roman"/>
                <w:szCs w:val="28"/>
              </w:rPr>
              <w:t>20</w:t>
            </w:r>
          </w:p>
        </w:tc>
        <w:tc>
          <w:tcPr>
            <w:tcW w:w="709" w:type="dxa"/>
            <w:vAlign w:val="center"/>
          </w:tcPr>
          <w:p w14:paraId="2715E2A5">
            <w:pPr>
              <w:autoSpaceDE w:val="0"/>
              <w:autoSpaceDN w:val="0"/>
              <w:spacing w:after="0" w:line="240" w:lineRule="auto"/>
              <w:jc w:val="center"/>
              <w:rPr>
                <w:rFonts w:eastAsia="Times New Roman" w:cs="Times New Roman"/>
                <w:szCs w:val="28"/>
              </w:rPr>
            </w:pPr>
            <w:r>
              <w:rPr>
                <w:rFonts w:eastAsia="Times New Roman" w:cs="Times New Roman"/>
                <w:szCs w:val="28"/>
              </w:rPr>
              <w:t>10</w:t>
            </w:r>
          </w:p>
        </w:tc>
        <w:tc>
          <w:tcPr>
            <w:tcW w:w="567" w:type="dxa"/>
            <w:vAlign w:val="center"/>
          </w:tcPr>
          <w:p w14:paraId="0DA4A132">
            <w:pPr>
              <w:autoSpaceDE w:val="0"/>
              <w:autoSpaceDN w:val="0"/>
              <w:spacing w:after="0" w:line="240" w:lineRule="auto"/>
              <w:jc w:val="center"/>
              <w:rPr>
                <w:rFonts w:eastAsia="Times New Roman" w:cs="Times New Roman"/>
                <w:szCs w:val="28"/>
              </w:rPr>
            </w:pPr>
            <w:r>
              <w:rPr>
                <w:rFonts w:eastAsia="Times New Roman" w:cs="Times New Roman"/>
                <w:szCs w:val="28"/>
              </w:rPr>
              <w:t>20</w:t>
            </w:r>
          </w:p>
        </w:tc>
        <w:tc>
          <w:tcPr>
            <w:tcW w:w="709" w:type="dxa"/>
            <w:vAlign w:val="center"/>
          </w:tcPr>
          <w:p w14:paraId="7FC8B90D">
            <w:pPr>
              <w:autoSpaceDE w:val="0"/>
              <w:autoSpaceDN w:val="0"/>
              <w:spacing w:after="0" w:line="240" w:lineRule="auto"/>
              <w:jc w:val="center"/>
              <w:rPr>
                <w:rFonts w:eastAsia="Times New Roman" w:cs="Times New Roman"/>
                <w:szCs w:val="28"/>
              </w:rPr>
            </w:pPr>
          </w:p>
        </w:tc>
        <w:tc>
          <w:tcPr>
            <w:tcW w:w="567" w:type="dxa"/>
            <w:vAlign w:val="center"/>
          </w:tcPr>
          <w:p w14:paraId="52702946">
            <w:pPr>
              <w:autoSpaceDE w:val="0"/>
              <w:autoSpaceDN w:val="0"/>
              <w:spacing w:after="0" w:line="240" w:lineRule="auto"/>
              <w:jc w:val="center"/>
              <w:rPr>
                <w:rFonts w:eastAsia="Times New Roman" w:cs="Times New Roman"/>
                <w:szCs w:val="28"/>
              </w:rPr>
            </w:pPr>
            <w:r>
              <w:rPr>
                <w:rFonts w:eastAsia="Times New Roman" w:cs="Times New Roman"/>
                <w:szCs w:val="28"/>
              </w:rPr>
              <w:t>30</w:t>
            </w:r>
          </w:p>
        </w:tc>
        <w:tc>
          <w:tcPr>
            <w:tcW w:w="850" w:type="dxa"/>
            <w:vAlign w:val="center"/>
          </w:tcPr>
          <w:p w14:paraId="33EC3E85">
            <w:pPr>
              <w:autoSpaceDE w:val="0"/>
              <w:autoSpaceDN w:val="0"/>
              <w:spacing w:after="0" w:line="240" w:lineRule="auto"/>
              <w:jc w:val="center"/>
              <w:rPr>
                <w:rFonts w:eastAsia="Times New Roman" w:cs="Times New Roman"/>
                <w:szCs w:val="28"/>
              </w:rPr>
            </w:pPr>
            <w:r>
              <w:rPr>
                <w:rFonts w:eastAsia="Times New Roman" w:cs="Times New Roman"/>
                <w:szCs w:val="28"/>
              </w:rPr>
              <w:t>30</w:t>
            </w:r>
          </w:p>
        </w:tc>
        <w:tc>
          <w:tcPr>
            <w:tcW w:w="851" w:type="dxa"/>
            <w:vAlign w:val="center"/>
          </w:tcPr>
          <w:p w14:paraId="092730DD">
            <w:pPr>
              <w:autoSpaceDE w:val="0"/>
              <w:autoSpaceDN w:val="0"/>
              <w:spacing w:after="0" w:line="240" w:lineRule="auto"/>
              <w:jc w:val="center"/>
              <w:rPr>
                <w:rFonts w:eastAsia="Times New Roman" w:cs="Times New Roman"/>
                <w:szCs w:val="28"/>
              </w:rPr>
            </w:pPr>
            <w:r>
              <w:rPr>
                <w:rFonts w:eastAsia="Times New Roman" w:cs="Times New Roman"/>
                <w:szCs w:val="28"/>
              </w:rPr>
              <w:t>70</w:t>
            </w:r>
          </w:p>
        </w:tc>
        <w:tc>
          <w:tcPr>
            <w:tcW w:w="1129" w:type="dxa"/>
            <w:vAlign w:val="center"/>
          </w:tcPr>
          <w:p w14:paraId="3F8A38C5">
            <w:pPr>
              <w:autoSpaceDE w:val="0"/>
              <w:autoSpaceDN w:val="0"/>
              <w:spacing w:after="0" w:line="240" w:lineRule="auto"/>
              <w:jc w:val="center"/>
              <w:rPr>
                <w:rFonts w:eastAsia="Times New Roman" w:cs="Times New Roman"/>
                <w:szCs w:val="28"/>
              </w:rPr>
            </w:pPr>
          </w:p>
        </w:tc>
      </w:tr>
      <w:tr w14:paraId="3796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Pr>
          <w:p w14:paraId="7A6A8319">
            <w:pPr>
              <w:autoSpaceDE w:val="0"/>
              <w:autoSpaceDN w:val="0"/>
              <w:spacing w:after="0" w:line="240" w:lineRule="auto"/>
              <w:rPr>
                <w:rFonts w:eastAsia="Times New Roman" w:cs="Times New Roman"/>
                <w:szCs w:val="28"/>
              </w:rPr>
            </w:pPr>
          </w:p>
        </w:tc>
        <w:tc>
          <w:tcPr>
            <w:tcW w:w="1134" w:type="dxa"/>
            <w:shd w:val="clear" w:color="auto" w:fill="auto"/>
            <w:vAlign w:val="center"/>
          </w:tcPr>
          <w:p w14:paraId="63344413">
            <w:pPr>
              <w:autoSpaceDE w:val="0"/>
              <w:autoSpaceDN w:val="0"/>
              <w:spacing w:after="0" w:line="301" w:lineRule="exact"/>
              <w:ind w:left="9"/>
              <w:jc w:val="center"/>
              <w:rPr>
                <w:rFonts w:eastAsia="Times New Roman" w:cs="Times New Roman"/>
                <w:b/>
                <w:bCs/>
                <w:szCs w:val="28"/>
              </w:rPr>
            </w:pPr>
            <w:r>
              <w:rPr>
                <w:rFonts w:eastAsia="Times New Roman" w:cs="Times New Roman"/>
                <w:b/>
                <w:bCs/>
                <w:spacing w:val="-4"/>
                <w:szCs w:val="28"/>
              </w:rPr>
              <w:t>Tổng</w:t>
            </w:r>
          </w:p>
        </w:tc>
        <w:tc>
          <w:tcPr>
            <w:tcW w:w="1701" w:type="dxa"/>
          </w:tcPr>
          <w:p w14:paraId="67247F9E">
            <w:pPr>
              <w:autoSpaceDE w:val="0"/>
              <w:autoSpaceDN w:val="0"/>
              <w:spacing w:after="0" w:line="240" w:lineRule="auto"/>
              <w:rPr>
                <w:rFonts w:eastAsia="Times New Roman" w:cs="Times New Roman"/>
                <w:szCs w:val="28"/>
              </w:rPr>
            </w:pPr>
          </w:p>
        </w:tc>
        <w:tc>
          <w:tcPr>
            <w:tcW w:w="1417" w:type="dxa"/>
            <w:gridSpan w:val="2"/>
            <w:vAlign w:val="center"/>
          </w:tcPr>
          <w:p w14:paraId="7E40ADC1">
            <w:pPr>
              <w:autoSpaceDE w:val="0"/>
              <w:autoSpaceDN w:val="0"/>
              <w:spacing w:after="0" w:line="240" w:lineRule="auto"/>
              <w:jc w:val="center"/>
              <w:rPr>
                <w:rFonts w:eastAsia="Times New Roman" w:cs="Times New Roman"/>
                <w:szCs w:val="28"/>
              </w:rPr>
            </w:pPr>
            <w:r>
              <w:rPr>
                <w:rFonts w:eastAsia="Times New Roman" w:cs="Times New Roman"/>
                <w:szCs w:val="28"/>
              </w:rPr>
              <w:t>40</w:t>
            </w:r>
          </w:p>
        </w:tc>
        <w:tc>
          <w:tcPr>
            <w:tcW w:w="1276" w:type="dxa"/>
            <w:gridSpan w:val="2"/>
            <w:vAlign w:val="center"/>
          </w:tcPr>
          <w:p w14:paraId="1256D1C2">
            <w:pPr>
              <w:autoSpaceDE w:val="0"/>
              <w:autoSpaceDN w:val="0"/>
              <w:spacing w:after="0" w:line="240" w:lineRule="auto"/>
              <w:jc w:val="center"/>
              <w:rPr>
                <w:rFonts w:eastAsia="Times New Roman" w:cs="Times New Roman"/>
                <w:szCs w:val="28"/>
              </w:rPr>
            </w:pPr>
            <w:r>
              <w:rPr>
                <w:rFonts w:eastAsia="Times New Roman" w:cs="Times New Roman"/>
                <w:szCs w:val="28"/>
              </w:rPr>
              <w:t>30</w:t>
            </w:r>
          </w:p>
        </w:tc>
        <w:tc>
          <w:tcPr>
            <w:tcW w:w="1276" w:type="dxa"/>
            <w:gridSpan w:val="2"/>
            <w:vAlign w:val="center"/>
          </w:tcPr>
          <w:p w14:paraId="27B9B0B5">
            <w:pPr>
              <w:autoSpaceDE w:val="0"/>
              <w:autoSpaceDN w:val="0"/>
              <w:spacing w:after="0" w:line="240" w:lineRule="auto"/>
              <w:jc w:val="center"/>
              <w:rPr>
                <w:rFonts w:eastAsia="Times New Roman" w:cs="Times New Roman"/>
                <w:szCs w:val="28"/>
              </w:rPr>
            </w:pPr>
            <w:r>
              <w:rPr>
                <w:rFonts w:eastAsia="Times New Roman" w:cs="Times New Roman"/>
                <w:szCs w:val="28"/>
              </w:rPr>
              <w:t>30</w:t>
            </w:r>
          </w:p>
        </w:tc>
        <w:tc>
          <w:tcPr>
            <w:tcW w:w="850" w:type="dxa"/>
            <w:vAlign w:val="center"/>
          </w:tcPr>
          <w:p w14:paraId="19BCD032">
            <w:pPr>
              <w:autoSpaceDE w:val="0"/>
              <w:autoSpaceDN w:val="0"/>
              <w:spacing w:after="0" w:line="240" w:lineRule="auto"/>
              <w:jc w:val="center"/>
              <w:rPr>
                <w:rFonts w:eastAsia="Times New Roman" w:cs="Times New Roman"/>
                <w:szCs w:val="28"/>
              </w:rPr>
            </w:pPr>
            <w:r>
              <w:rPr>
                <w:rFonts w:eastAsia="Times New Roman" w:cs="Times New Roman"/>
                <w:szCs w:val="28"/>
              </w:rPr>
              <w:t>30</w:t>
            </w:r>
          </w:p>
        </w:tc>
        <w:tc>
          <w:tcPr>
            <w:tcW w:w="851" w:type="dxa"/>
            <w:vAlign w:val="center"/>
          </w:tcPr>
          <w:p w14:paraId="7B8BC9BB">
            <w:pPr>
              <w:autoSpaceDE w:val="0"/>
              <w:autoSpaceDN w:val="0"/>
              <w:spacing w:after="0" w:line="240" w:lineRule="auto"/>
              <w:jc w:val="center"/>
              <w:rPr>
                <w:rFonts w:eastAsia="Times New Roman" w:cs="Times New Roman"/>
                <w:szCs w:val="28"/>
              </w:rPr>
            </w:pPr>
            <w:r>
              <w:rPr>
                <w:rFonts w:eastAsia="Times New Roman" w:cs="Times New Roman"/>
                <w:szCs w:val="28"/>
              </w:rPr>
              <w:t>70</w:t>
            </w:r>
          </w:p>
        </w:tc>
        <w:tc>
          <w:tcPr>
            <w:tcW w:w="1129" w:type="dxa"/>
            <w:vAlign w:val="center"/>
          </w:tcPr>
          <w:p w14:paraId="3CC6F449">
            <w:pPr>
              <w:autoSpaceDE w:val="0"/>
              <w:autoSpaceDN w:val="0"/>
              <w:spacing w:after="0" w:line="240" w:lineRule="auto"/>
              <w:jc w:val="center"/>
              <w:rPr>
                <w:rFonts w:eastAsia="Times New Roman" w:cs="Times New Roman"/>
                <w:szCs w:val="28"/>
              </w:rPr>
            </w:pPr>
            <w:r>
              <w:rPr>
                <w:rFonts w:eastAsia="Times New Roman" w:cs="Times New Roman"/>
                <w:szCs w:val="28"/>
              </w:rPr>
              <w:t>100</w:t>
            </w:r>
          </w:p>
        </w:tc>
      </w:tr>
      <w:tr w14:paraId="5D74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Pr>
          <w:p w14:paraId="1D93B972">
            <w:pPr>
              <w:autoSpaceDE w:val="0"/>
              <w:autoSpaceDN w:val="0"/>
              <w:spacing w:after="0" w:line="240" w:lineRule="auto"/>
              <w:rPr>
                <w:rFonts w:eastAsia="Times New Roman" w:cs="Times New Roman"/>
                <w:szCs w:val="28"/>
              </w:rPr>
            </w:pPr>
          </w:p>
        </w:tc>
        <w:tc>
          <w:tcPr>
            <w:tcW w:w="1134" w:type="dxa"/>
            <w:shd w:val="clear" w:color="auto" w:fill="auto"/>
            <w:vAlign w:val="center"/>
          </w:tcPr>
          <w:p w14:paraId="473E1139">
            <w:pPr>
              <w:autoSpaceDE w:val="0"/>
              <w:autoSpaceDN w:val="0"/>
              <w:spacing w:after="0" w:line="301" w:lineRule="exact"/>
              <w:ind w:left="-11"/>
              <w:jc w:val="center"/>
              <w:rPr>
                <w:rFonts w:eastAsia="Times New Roman" w:cs="Times New Roman"/>
                <w:b/>
                <w:szCs w:val="28"/>
              </w:rPr>
            </w:pPr>
            <w:r>
              <w:rPr>
                <w:rFonts w:eastAsia="Times New Roman" w:cs="Times New Roman"/>
                <w:b/>
                <w:szCs w:val="28"/>
              </w:rPr>
              <w:t>Tỷ lệ</w:t>
            </w:r>
            <w:r>
              <w:rPr>
                <w:rFonts w:eastAsia="Times New Roman" w:cs="Times New Roman"/>
                <w:b/>
                <w:spacing w:val="-3"/>
                <w:szCs w:val="28"/>
              </w:rPr>
              <w:t xml:space="preserve"> </w:t>
            </w:r>
            <w:r>
              <w:rPr>
                <w:rFonts w:eastAsia="Times New Roman" w:cs="Times New Roman"/>
                <w:b/>
                <w:spacing w:val="-2"/>
                <w:szCs w:val="28"/>
              </w:rPr>
              <w:t>chung</w:t>
            </w:r>
          </w:p>
        </w:tc>
        <w:tc>
          <w:tcPr>
            <w:tcW w:w="1701" w:type="dxa"/>
          </w:tcPr>
          <w:p w14:paraId="33278423">
            <w:pPr>
              <w:autoSpaceDE w:val="0"/>
              <w:autoSpaceDN w:val="0"/>
              <w:spacing w:after="0" w:line="240" w:lineRule="auto"/>
              <w:rPr>
                <w:rFonts w:eastAsia="Times New Roman" w:cs="Times New Roman"/>
                <w:szCs w:val="28"/>
              </w:rPr>
            </w:pPr>
          </w:p>
        </w:tc>
        <w:tc>
          <w:tcPr>
            <w:tcW w:w="2693" w:type="dxa"/>
            <w:gridSpan w:val="4"/>
            <w:vAlign w:val="center"/>
          </w:tcPr>
          <w:p w14:paraId="0E04F0AF">
            <w:pPr>
              <w:autoSpaceDE w:val="0"/>
              <w:autoSpaceDN w:val="0"/>
              <w:spacing w:after="0" w:line="240" w:lineRule="auto"/>
              <w:jc w:val="center"/>
              <w:rPr>
                <w:rFonts w:eastAsia="Times New Roman" w:cs="Times New Roman"/>
                <w:b/>
                <w:bCs/>
                <w:szCs w:val="28"/>
              </w:rPr>
            </w:pPr>
            <w:r>
              <w:rPr>
                <w:rFonts w:eastAsia="Times New Roman" w:cs="Times New Roman"/>
                <w:b/>
                <w:bCs/>
                <w:szCs w:val="28"/>
              </w:rPr>
              <w:t>70%</w:t>
            </w:r>
          </w:p>
        </w:tc>
        <w:tc>
          <w:tcPr>
            <w:tcW w:w="1276" w:type="dxa"/>
            <w:gridSpan w:val="2"/>
            <w:vAlign w:val="center"/>
          </w:tcPr>
          <w:p w14:paraId="6E92255D">
            <w:pPr>
              <w:autoSpaceDE w:val="0"/>
              <w:autoSpaceDN w:val="0"/>
              <w:spacing w:after="0" w:line="240" w:lineRule="auto"/>
              <w:jc w:val="center"/>
              <w:rPr>
                <w:rFonts w:eastAsia="Times New Roman" w:cs="Times New Roman"/>
                <w:b/>
                <w:bCs/>
                <w:szCs w:val="28"/>
              </w:rPr>
            </w:pPr>
            <w:r>
              <w:rPr>
                <w:rFonts w:eastAsia="Times New Roman" w:cs="Times New Roman"/>
                <w:b/>
                <w:bCs/>
                <w:szCs w:val="28"/>
              </w:rPr>
              <w:t>30%</w:t>
            </w:r>
          </w:p>
        </w:tc>
        <w:tc>
          <w:tcPr>
            <w:tcW w:w="850" w:type="dxa"/>
            <w:vAlign w:val="center"/>
          </w:tcPr>
          <w:p w14:paraId="77B05F09">
            <w:pPr>
              <w:autoSpaceDE w:val="0"/>
              <w:autoSpaceDN w:val="0"/>
              <w:spacing w:after="0" w:line="240" w:lineRule="auto"/>
              <w:jc w:val="center"/>
              <w:rPr>
                <w:rFonts w:eastAsia="Times New Roman" w:cs="Times New Roman"/>
                <w:b/>
                <w:bCs/>
                <w:szCs w:val="28"/>
              </w:rPr>
            </w:pPr>
            <w:r>
              <w:rPr>
                <w:rFonts w:eastAsia="Times New Roman" w:cs="Times New Roman"/>
                <w:b/>
                <w:bCs/>
                <w:szCs w:val="28"/>
              </w:rPr>
              <w:t>30%</w:t>
            </w:r>
          </w:p>
        </w:tc>
        <w:tc>
          <w:tcPr>
            <w:tcW w:w="851" w:type="dxa"/>
            <w:vAlign w:val="center"/>
          </w:tcPr>
          <w:p w14:paraId="443ADF05">
            <w:pPr>
              <w:autoSpaceDE w:val="0"/>
              <w:autoSpaceDN w:val="0"/>
              <w:spacing w:after="0" w:line="240" w:lineRule="auto"/>
              <w:jc w:val="center"/>
              <w:rPr>
                <w:rFonts w:eastAsia="Times New Roman" w:cs="Times New Roman"/>
                <w:b/>
                <w:bCs/>
                <w:szCs w:val="28"/>
              </w:rPr>
            </w:pPr>
            <w:r>
              <w:rPr>
                <w:rFonts w:eastAsia="Times New Roman" w:cs="Times New Roman"/>
                <w:b/>
                <w:bCs/>
                <w:szCs w:val="28"/>
              </w:rPr>
              <w:t>70%</w:t>
            </w:r>
          </w:p>
        </w:tc>
        <w:tc>
          <w:tcPr>
            <w:tcW w:w="1129" w:type="dxa"/>
            <w:vAlign w:val="center"/>
          </w:tcPr>
          <w:p w14:paraId="218A9B4F">
            <w:pPr>
              <w:autoSpaceDE w:val="0"/>
              <w:autoSpaceDN w:val="0"/>
              <w:spacing w:after="0" w:line="240" w:lineRule="auto"/>
              <w:jc w:val="center"/>
              <w:rPr>
                <w:rFonts w:eastAsia="Times New Roman" w:cs="Times New Roman"/>
                <w:b/>
                <w:bCs/>
                <w:szCs w:val="28"/>
              </w:rPr>
            </w:pPr>
            <w:r>
              <w:rPr>
                <w:rFonts w:eastAsia="Times New Roman" w:cs="Times New Roman"/>
                <w:b/>
                <w:bCs/>
                <w:szCs w:val="28"/>
              </w:rPr>
              <w:t>100%</w:t>
            </w:r>
          </w:p>
        </w:tc>
      </w:tr>
    </w:tbl>
    <w:p w14:paraId="30158F72">
      <w:pPr>
        <w:spacing w:after="0" w:line="276" w:lineRule="auto"/>
        <w:jc w:val="center"/>
        <w:rPr>
          <w:rFonts w:cs="Times New Roman"/>
          <w:color w:val="000000" w:themeColor="text1"/>
          <w:szCs w:val="28"/>
          <w14:textFill>
            <w14:solidFill>
              <w14:schemeClr w14:val="tx1"/>
            </w14:solidFill>
          </w14:textFill>
        </w:rPr>
      </w:pPr>
    </w:p>
    <w:p w14:paraId="462CD55E">
      <w:pPr>
        <w:spacing w:after="0" w:line="276" w:lineRule="auto"/>
        <w:jc w:val="center"/>
        <w:rPr>
          <w:rFonts w:cs="Times New Roman"/>
          <w:color w:val="000000" w:themeColor="text1"/>
          <w:szCs w:val="28"/>
          <w14:textFill>
            <w14:solidFill>
              <w14:schemeClr w14:val="tx1"/>
            </w14:solidFill>
          </w14:textFill>
        </w:rPr>
      </w:pPr>
    </w:p>
    <w:p w14:paraId="23AEF301">
      <w:pPr>
        <w:spacing w:after="0" w:line="276" w:lineRule="auto"/>
        <w:jc w:val="center"/>
        <w:rPr>
          <w:rFonts w:cs="Times New Roman"/>
          <w:color w:val="000000" w:themeColor="text1"/>
          <w:szCs w:val="28"/>
          <w14:textFill>
            <w14:solidFill>
              <w14:schemeClr w14:val="tx1"/>
            </w14:solidFill>
          </w14:textFill>
        </w:rPr>
      </w:pPr>
    </w:p>
    <w:p w14:paraId="56C8309D">
      <w:pPr>
        <w:spacing w:after="0" w:line="276" w:lineRule="auto"/>
        <w:jc w:val="center"/>
        <w:rPr>
          <w:rFonts w:cs="Times New Roman"/>
          <w:color w:val="000000" w:themeColor="text1"/>
          <w:szCs w:val="28"/>
          <w14:textFill>
            <w14:solidFill>
              <w14:schemeClr w14:val="tx1"/>
            </w14:solidFill>
          </w14:textFill>
        </w:rPr>
      </w:pPr>
    </w:p>
    <w:p w14:paraId="1F2E516D">
      <w:pPr>
        <w:spacing w:after="0" w:line="276" w:lineRule="auto"/>
        <w:jc w:val="center"/>
        <w:rPr>
          <w:rFonts w:cs="Times New Roman"/>
          <w:color w:val="000000" w:themeColor="text1"/>
          <w:szCs w:val="28"/>
          <w14:textFill>
            <w14:solidFill>
              <w14:schemeClr w14:val="tx1"/>
            </w14:solidFill>
          </w14:textFill>
        </w:rPr>
      </w:pPr>
    </w:p>
    <w:p w14:paraId="6072C4B1">
      <w:pPr>
        <w:spacing w:after="0" w:line="276" w:lineRule="auto"/>
        <w:jc w:val="center"/>
        <w:rPr>
          <w:rFonts w:cs="Times New Roman"/>
          <w:color w:val="000000" w:themeColor="text1"/>
          <w:szCs w:val="28"/>
          <w14:textFill>
            <w14:solidFill>
              <w14:schemeClr w14:val="tx1"/>
            </w14:solidFill>
          </w14:textFill>
        </w:rPr>
      </w:pPr>
    </w:p>
    <w:p w14:paraId="05D6C80F">
      <w:pPr>
        <w:spacing w:after="0" w:line="276" w:lineRule="auto"/>
        <w:jc w:val="center"/>
        <w:rPr>
          <w:rFonts w:cs="Times New Roman"/>
          <w:color w:val="000000" w:themeColor="text1"/>
          <w:szCs w:val="28"/>
          <w14:textFill>
            <w14:solidFill>
              <w14:schemeClr w14:val="tx1"/>
            </w14:solidFill>
          </w14:textFill>
        </w:rPr>
      </w:pPr>
    </w:p>
    <w:p w14:paraId="06230FCB">
      <w:pPr>
        <w:spacing w:after="0" w:line="276" w:lineRule="auto"/>
        <w:jc w:val="center"/>
        <w:rPr>
          <w:rFonts w:cs="Times New Roman"/>
          <w:color w:val="000000" w:themeColor="text1"/>
          <w:szCs w:val="28"/>
          <w14:textFill>
            <w14:solidFill>
              <w14:schemeClr w14:val="tx1"/>
            </w14:solidFill>
          </w14:textFill>
        </w:rPr>
      </w:pPr>
    </w:p>
    <w:p w14:paraId="42EDFDA8">
      <w:pPr>
        <w:spacing w:after="0" w:line="276" w:lineRule="auto"/>
        <w:jc w:val="center"/>
        <w:rPr>
          <w:rFonts w:cs="Times New Roman"/>
          <w:color w:val="000000" w:themeColor="text1"/>
          <w:szCs w:val="28"/>
          <w14:textFill>
            <w14:solidFill>
              <w14:schemeClr w14:val="tx1"/>
            </w14:solidFill>
          </w14:textFill>
        </w:rPr>
      </w:pPr>
    </w:p>
    <w:p w14:paraId="22643A38">
      <w:pPr>
        <w:spacing w:after="0" w:line="276" w:lineRule="auto"/>
        <w:jc w:val="center"/>
        <w:rPr>
          <w:rFonts w:cs="Times New Roman"/>
          <w:color w:val="000000" w:themeColor="text1"/>
          <w:szCs w:val="28"/>
          <w14:textFill>
            <w14:solidFill>
              <w14:schemeClr w14:val="tx1"/>
            </w14:solidFill>
          </w14:textFill>
        </w:rPr>
      </w:pPr>
    </w:p>
    <w:p w14:paraId="59A9249D">
      <w:pPr>
        <w:spacing w:after="0" w:line="276" w:lineRule="auto"/>
        <w:jc w:val="center"/>
        <w:rPr>
          <w:rFonts w:cs="Times New Roman"/>
          <w:color w:val="000000" w:themeColor="text1"/>
          <w:szCs w:val="28"/>
          <w14:textFill>
            <w14:solidFill>
              <w14:schemeClr w14:val="tx1"/>
            </w14:solidFill>
          </w14:textFill>
        </w:rPr>
      </w:pPr>
    </w:p>
    <w:p w14:paraId="0150ECAB">
      <w:pPr>
        <w:spacing w:after="0" w:line="276" w:lineRule="auto"/>
        <w:jc w:val="center"/>
        <w:rPr>
          <w:rFonts w:cs="Times New Roman"/>
          <w:color w:val="000000" w:themeColor="text1"/>
          <w:szCs w:val="28"/>
          <w14:textFill>
            <w14:solidFill>
              <w14:schemeClr w14:val="tx1"/>
            </w14:solidFill>
          </w14:textFill>
        </w:rPr>
      </w:pPr>
    </w:p>
    <w:p w14:paraId="41023F88">
      <w:pPr>
        <w:spacing w:after="0" w:line="276" w:lineRule="auto"/>
        <w:jc w:val="center"/>
        <w:rPr>
          <w:rFonts w:cs="Times New Roman"/>
          <w:color w:val="000000" w:themeColor="text1"/>
          <w:szCs w:val="28"/>
          <w14:textFill>
            <w14:solidFill>
              <w14:schemeClr w14:val="tx1"/>
            </w14:solidFill>
          </w14:textFill>
        </w:rPr>
      </w:pPr>
    </w:p>
    <w:p w14:paraId="167A4D70">
      <w:pPr>
        <w:spacing w:after="0" w:line="276" w:lineRule="auto"/>
        <w:jc w:val="center"/>
        <w:rPr>
          <w:rFonts w:cs="Times New Roman"/>
          <w:color w:val="000000" w:themeColor="text1"/>
          <w:szCs w:val="28"/>
          <w14:textFill>
            <w14:solidFill>
              <w14:schemeClr w14:val="tx1"/>
            </w14:solidFill>
          </w14:textFill>
        </w:rPr>
      </w:pPr>
    </w:p>
    <w:p w14:paraId="36EA11DE">
      <w:pPr>
        <w:spacing w:after="0" w:line="276" w:lineRule="auto"/>
        <w:jc w:val="center"/>
        <w:rPr>
          <w:rFonts w:cs="Times New Roman"/>
          <w:color w:val="000000" w:themeColor="text1"/>
          <w:szCs w:val="28"/>
          <w14:textFill>
            <w14:solidFill>
              <w14:schemeClr w14:val="tx1"/>
            </w14:solidFill>
          </w14:textFill>
        </w:rPr>
      </w:pPr>
    </w:p>
    <w:p w14:paraId="6AA97A1F">
      <w:pPr>
        <w:spacing w:after="0" w:line="276" w:lineRule="auto"/>
        <w:jc w:val="center"/>
        <w:rPr>
          <w:rFonts w:cs="Times New Roman"/>
          <w:color w:val="000000" w:themeColor="text1"/>
          <w:szCs w:val="28"/>
          <w14:textFill>
            <w14:solidFill>
              <w14:schemeClr w14:val="tx1"/>
            </w14:solidFill>
          </w14:textFill>
        </w:rPr>
      </w:pPr>
    </w:p>
    <w:p w14:paraId="570F3DAE">
      <w:pPr>
        <w:spacing w:after="0" w:line="276" w:lineRule="auto"/>
        <w:jc w:val="center"/>
        <w:rPr>
          <w:rFonts w:cs="Times New Roman"/>
          <w:color w:val="000000" w:themeColor="text1"/>
          <w:szCs w:val="28"/>
          <w14:textFill>
            <w14:solidFill>
              <w14:schemeClr w14:val="tx1"/>
            </w14:solidFill>
          </w14:textFill>
        </w:rPr>
      </w:pPr>
    </w:p>
    <w:p w14:paraId="60631FBC">
      <w:pPr>
        <w:spacing w:after="0" w:line="276" w:lineRule="auto"/>
        <w:jc w:val="center"/>
        <w:rPr>
          <w:rFonts w:cs="Times New Roman"/>
          <w:color w:val="000000" w:themeColor="text1"/>
          <w:szCs w:val="28"/>
          <w:lang w:val="vi-VN"/>
          <w14:textFill>
            <w14:solidFill>
              <w14:schemeClr w14:val="tx1"/>
            </w14:solidFill>
          </w14:textFill>
        </w:rPr>
      </w:pPr>
    </w:p>
    <w:p w14:paraId="75ABD7F1">
      <w:pPr>
        <w:spacing w:after="0" w:line="276" w:lineRule="auto"/>
        <w:jc w:val="center"/>
        <w:rPr>
          <w:rFonts w:cs="Times New Roman"/>
          <w:color w:val="000000" w:themeColor="text1"/>
          <w:szCs w:val="28"/>
          <w:lang w:val="vi-VN"/>
          <w14:textFill>
            <w14:solidFill>
              <w14:schemeClr w14:val="tx1"/>
            </w14:solidFill>
          </w14:textFill>
        </w:rPr>
      </w:pPr>
    </w:p>
    <w:p w14:paraId="6F3889D4">
      <w:pPr>
        <w:spacing w:after="0" w:line="276" w:lineRule="auto"/>
        <w:jc w:val="center"/>
        <w:rPr>
          <w:rFonts w:cs="Times New Roman"/>
          <w:color w:val="000000" w:themeColor="text1"/>
          <w:szCs w:val="28"/>
          <w:lang w:val="vi-VN"/>
          <w14:textFill>
            <w14:solidFill>
              <w14:schemeClr w14:val="tx1"/>
            </w14:solidFill>
          </w14:textFill>
        </w:rPr>
      </w:pPr>
    </w:p>
    <w:p w14:paraId="650B9017">
      <w:pPr>
        <w:spacing w:after="0" w:line="276" w:lineRule="auto"/>
        <w:jc w:val="center"/>
        <w:rPr>
          <w:rFonts w:cs="Times New Roman"/>
          <w:color w:val="000000" w:themeColor="text1"/>
          <w:szCs w:val="28"/>
          <w:lang w:val="vi-VN"/>
          <w14:textFill>
            <w14:solidFill>
              <w14:schemeClr w14:val="tx1"/>
            </w14:solidFill>
          </w14:textFill>
        </w:rPr>
      </w:pPr>
    </w:p>
    <w:p w14:paraId="2BF68CF7">
      <w:pPr>
        <w:spacing w:after="0" w:line="276" w:lineRule="auto"/>
        <w:jc w:val="center"/>
        <w:rPr>
          <w:rFonts w:cs="Times New Roman"/>
          <w:color w:val="000000" w:themeColor="text1"/>
          <w:szCs w:val="28"/>
          <w14:textFill>
            <w14:solidFill>
              <w14:schemeClr w14:val="tx1"/>
            </w14:solidFill>
          </w14:textFill>
        </w:rPr>
      </w:pPr>
    </w:p>
    <w:tbl>
      <w:tblPr>
        <w:tblStyle w:val="3"/>
        <w:tblW w:w="10399" w:type="dxa"/>
        <w:tblInd w:w="-176" w:type="dxa"/>
        <w:tblLayout w:type="autofit"/>
        <w:tblCellMar>
          <w:top w:w="0" w:type="dxa"/>
          <w:left w:w="108" w:type="dxa"/>
          <w:bottom w:w="0" w:type="dxa"/>
          <w:right w:w="108" w:type="dxa"/>
        </w:tblCellMar>
      </w:tblPr>
      <w:tblGrid>
        <w:gridCol w:w="4254"/>
        <w:gridCol w:w="6145"/>
      </w:tblGrid>
      <w:tr w14:paraId="2F639228">
        <w:tblPrEx>
          <w:tblCellMar>
            <w:top w:w="0" w:type="dxa"/>
            <w:left w:w="108" w:type="dxa"/>
            <w:bottom w:w="0" w:type="dxa"/>
            <w:right w:w="108" w:type="dxa"/>
          </w:tblCellMar>
        </w:tblPrEx>
        <w:trPr>
          <w:trHeight w:val="1465" w:hRule="atLeast"/>
        </w:trPr>
        <w:tc>
          <w:tcPr>
            <w:tcW w:w="4254" w:type="dxa"/>
          </w:tcPr>
          <w:p w14:paraId="2A209526">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56B1D4EC">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3360"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3360;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CR6Jy1gAAAAgBAAAPAAAAAAAAAAEAIAAAACIA&#10;AABkcnMvZG93bnJldi54bWxQSwECFAAUAAAACACHTuJAi7p6HNIBAACtAwAADgAAAAAAAAABACAA&#10;AAAlAQAAZHJzL2Uyb0RvYy54bWxQSwUGAAAAAAYABgBZAQAAaQU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2EA4A2A8">
            <w:pPr>
              <w:tabs>
                <w:tab w:val="left" w:pos="939"/>
              </w:tabs>
              <w:spacing w:line="240" w:lineRule="auto"/>
              <w:rPr>
                <w:rFonts w:hint="default" w:ascii="Times New Roman" w:hAnsi="Times New Roman" w:cs="Times New Roman"/>
                <w:sz w:val="24"/>
                <w:szCs w:val="24"/>
              </w:rPr>
            </w:pPr>
          </w:p>
          <w:p w14:paraId="5B0C06D4">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tc>
        <w:tc>
          <w:tcPr>
            <w:tcW w:w="6145" w:type="dxa"/>
          </w:tcPr>
          <w:p w14:paraId="14D6BAF5">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CUỐI</w:t>
            </w:r>
            <w:r>
              <w:rPr>
                <w:rFonts w:hint="default" w:ascii="Times New Roman" w:hAnsi="Times New Roman" w:cs="Times New Roman"/>
                <w:b/>
                <w:sz w:val="24"/>
                <w:szCs w:val="24"/>
              </w:rPr>
              <w:t xml:space="preserve"> KỲ I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7F746B58">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7</w:t>
            </w:r>
            <w:bookmarkStart w:id="0" w:name="_GoBack"/>
            <w:bookmarkEnd w:id="0"/>
          </w:p>
          <w:p w14:paraId="43496B7C">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5C0F1E83">
      <w:pPr>
        <w:spacing w:after="0" w:line="276" w:lineRule="auto"/>
        <w:jc w:val="both"/>
        <w:rPr>
          <w:rFonts w:cs="Times New Roman"/>
          <w:color w:val="000000" w:themeColor="text1"/>
          <w:szCs w:val="28"/>
          <w14:textFill>
            <w14:solidFill>
              <w14:schemeClr w14:val="tx1"/>
            </w14:solidFill>
          </w14:textFill>
        </w:rPr>
      </w:pPr>
    </w:p>
    <w:p w14:paraId="6F8A3345">
      <w:pPr>
        <w:spacing w:after="0" w:line="240" w:lineRule="auto"/>
        <w:jc w:val="center"/>
        <w:rPr>
          <w:rFonts w:cs="Times New Roman"/>
          <w:b/>
          <w:color w:val="000000" w:themeColor="text1"/>
          <w:szCs w:val="28"/>
          <w:lang w:val="vi-VN"/>
          <w14:textFill>
            <w14:solidFill>
              <w14:schemeClr w14:val="tx1"/>
            </w14:solidFill>
          </w14:textFill>
        </w:rPr>
      </w:pPr>
      <w:r>
        <w:rPr>
          <w:rFonts w:cs="Times New Roman"/>
          <w:b/>
          <w:color w:val="000000" w:themeColor="text1"/>
          <w:szCs w:val="28"/>
          <w:lang w:val="vi-VN"/>
          <w14:textFill>
            <w14:solidFill>
              <w14:schemeClr w14:val="tx1"/>
            </w14:solidFill>
          </w14:textFill>
        </w:rPr>
        <w:t xml:space="preserve"> ĐẶC</w:t>
      </w:r>
      <w:r>
        <w:rPr>
          <w:rFonts w:cs="Times New Roman"/>
          <w:b/>
          <w:color w:val="000000" w:themeColor="text1"/>
          <w:szCs w:val="28"/>
          <w14:textFill>
            <w14:solidFill>
              <w14:schemeClr w14:val="tx1"/>
            </w14:solidFill>
          </w14:textFill>
        </w:rPr>
        <w:t xml:space="preserve"> </w:t>
      </w:r>
      <w:r>
        <w:rPr>
          <w:rFonts w:cs="Times New Roman"/>
          <w:b/>
          <w:color w:val="000000" w:themeColor="text1"/>
          <w:szCs w:val="28"/>
          <w:lang w:val="vi-VN"/>
          <w14:textFill>
            <w14:solidFill>
              <w14:schemeClr w14:val="tx1"/>
            </w14:solidFill>
          </w14:textFill>
        </w:rPr>
        <w:t xml:space="preserve">TẢ ĐỀ KIỂM TRA </w:t>
      </w:r>
    </w:p>
    <w:tbl>
      <w:tblPr>
        <w:tblStyle w:val="3"/>
        <w:tblW w:w="974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81"/>
        <w:gridCol w:w="1276"/>
        <w:gridCol w:w="6408"/>
      </w:tblGrid>
      <w:tr w14:paraId="4C6A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80" w:type="dxa"/>
            <w:vMerge w:val="restart"/>
            <w:shd w:val="clear" w:color="auto" w:fill="auto"/>
            <w:vAlign w:val="center"/>
          </w:tcPr>
          <w:p w14:paraId="23DDD607">
            <w:pPr>
              <w:spacing w:after="0" w:line="276" w:lineRule="auto"/>
              <w:jc w:val="center"/>
              <w:rPr>
                <w:rFonts w:cs="Times New Roman"/>
                <w:b/>
                <w:color w:val="000000" w:themeColor="text1"/>
                <w:spacing w:val="-8"/>
                <w:szCs w:val="28"/>
                <w:lang w:val="vi-VN"/>
                <w14:textFill>
                  <w14:solidFill>
                    <w14:schemeClr w14:val="tx1"/>
                  </w14:solidFill>
                </w14:textFill>
              </w:rPr>
            </w:pPr>
            <w:r>
              <w:rPr>
                <w:rFonts w:cs="Times New Roman"/>
                <w:b/>
                <w:color w:val="000000" w:themeColor="text1"/>
                <w:spacing w:val="-8"/>
                <w:szCs w:val="28"/>
                <w:lang w:val="vi-VN"/>
                <w14:textFill>
                  <w14:solidFill>
                    <w14:schemeClr w14:val="tx1"/>
                  </w14:solidFill>
                </w14:textFill>
              </w:rPr>
              <w:t>TT</w:t>
            </w:r>
          </w:p>
        </w:tc>
        <w:tc>
          <w:tcPr>
            <w:tcW w:w="1281" w:type="dxa"/>
            <w:vMerge w:val="restart"/>
            <w:shd w:val="clear" w:color="auto" w:fill="auto"/>
            <w:vAlign w:val="center"/>
          </w:tcPr>
          <w:p w14:paraId="10689D0B">
            <w:pPr>
              <w:spacing w:after="0" w:line="240" w:lineRule="auto"/>
              <w:jc w:val="center"/>
              <w:rPr>
                <w:rFonts w:cs="Times New Roman"/>
                <w:b/>
                <w:color w:val="000000" w:themeColor="text1"/>
                <w:spacing w:val="-8"/>
                <w:szCs w:val="28"/>
                <w:lang w:val="vi-VN"/>
                <w14:textFill>
                  <w14:solidFill>
                    <w14:schemeClr w14:val="tx1"/>
                  </w14:solidFill>
                </w14:textFill>
              </w:rPr>
            </w:pPr>
            <w:r>
              <w:rPr>
                <w:rFonts w:cs="Times New Roman"/>
                <w:b/>
                <w:color w:val="000000" w:themeColor="text1"/>
                <w:spacing w:val="-8"/>
                <w:szCs w:val="28"/>
                <w:lang w:val="vi-VN"/>
                <w14:textFill>
                  <w14:solidFill>
                    <w14:schemeClr w14:val="tx1"/>
                  </w14:solidFill>
                </w14:textFill>
              </w:rPr>
              <w:t>Chương/</w:t>
            </w:r>
          </w:p>
          <w:p w14:paraId="185D61F3">
            <w:pPr>
              <w:spacing w:after="0" w:line="240" w:lineRule="auto"/>
              <w:jc w:val="center"/>
              <w:rPr>
                <w:rFonts w:cs="Times New Roman"/>
                <w:b/>
                <w:color w:val="000000" w:themeColor="text1"/>
                <w:spacing w:val="-8"/>
                <w:szCs w:val="28"/>
                <w:lang w:val="vi-VN"/>
                <w14:textFill>
                  <w14:solidFill>
                    <w14:schemeClr w14:val="tx1"/>
                  </w14:solidFill>
                </w14:textFill>
              </w:rPr>
            </w:pPr>
            <w:r>
              <w:rPr>
                <w:rFonts w:cs="Times New Roman"/>
                <w:b/>
                <w:color w:val="000000" w:themeColor="text1"/>
                <w:spacing w:val="-8"/>
                <w:szCs w:val="28"/>
                <w:lang w:val="vi-VN"/>
                <w14:textFill>
                  <w14:solidFill>
                    <w14:schemeClr w14:val="tx1"/>
                  </w14:solidFill>
                </w14:textFill>
              </w:rPr>
              <w:t>Chủ đề</w:t>
            </w:r>
          </w:p>
        </w:tc>
        <w:tc>
          <w:tcPr>
            <w:tcW w:w="1276" w:type="dxa"/>
            <w:vMerge w:val="restart"/>
            <w:shd w:val="clear" w:color="auto" w:fill="auto"/>
            <w:vAlign w:val="center"/>
          </w:tcPr>
          <w:p w14:paraId="51836E89">
            <w:pPr>
              <w:spacing w:after="0" w:line="240" w:lineRule="auto"/>
              <w:jc w:val="center"/>
              <w:rPr>
                <w:rFonts w:cs="Times New Roman"/>
                <w:b/>
                <w:color w:val="000000" w:themeColor="text1"/>
                <w:spacing w:val="-8"/>
                <w:szCs w:val="28"/>
                <w:lang w:val="vi-VN"/>
                <w14:textFill>
                  <w14:solidFill>
                    <w14:schemeClr w14:val="tx1"/>
                  </w14:solidFill>
                </w14:textFill>
              </w:rPr>
            </w:pPr>
            <w:r>
              <w:rPr>
                <w:rFonts w:cs="Times New Roman"/>
                <w:b/>
                <w:color w:val="000000" w:themeColor="text1"/>
                <w:spacing w:val="-8"/>
                <w:szCs w:val="28"/>
                <w:lang w:val="vi-VN"/>
                <w14:textFill>
                  <w14:solidFill>
                    <w14:schemeClr w14:val="tx1"/>
                  </w14:solidFill>
                </w14:textFill>
              </w:rPr>
              <w:t>Nội dung/</w:t>
            </w:r>
            <w:r>
              <w:rPr>
                <w:rFonts w:cs="Times New Roman"/>
                <w:b/>
                <w:color w:val="000000" w:themeColor="text1"/>
                <w:spacing w:val="-8"/>
                <w:szCs w:val="28"/>
                <w14:textFill>
                  <w14:solidFill>
                    <w14:schemeClr w14:val="tx1"/>
                  </w14:solidFill>
                </w14:textFill>
              </w:rPr>
              <w:t xml:space="preserve"> </w:t>
            </w:r>
            <w:r>
              <w:rPr>
                <w:rFonts w:cs="Times New Roman"/>
                <w:b/>
                <w:color w:val="000000" w:themeColor="text1"/>
                <w:spacing w:val="-8"/>
                <w:szCs w:val="28"/>
                <w:lang w:val="vi-VN"/>
                <w14:textFill>
                  <w14:solidFill>
                    <w14:schemeClr w14:val="tx1"/>
                  </w14:solidFill>
                </w14:textFill>
              </w:rPr>
              <w:t>Đơn vị kiến thức</w:t>
            </w:r>
          </w:p>
        </w:tc>
        <w:tc>
          <w:tcPr>
            <w:tcW w:w="6408" w:type="dxa"/>
            <w:vMerge w:val="restart"/>
            <w:shd w:val="clear" w:color="auto" w:fill="auto"/>
            <w:vAlign w:val="center"/>
          </w:tcPr>
          <w:p w14:paraId="3A344DA5">
            <w:pPr>
              <w:spacing w:after="0" w:line="276" w:lineRule="auto"/>
              <w:jc w:val="center"/>
              <w:rPr>
                <w:rFonts w:cs="Times New Roman"/>
                <w:b/>
                <w:color w:val="000000" w:themeColor="text1"/>
                <w:spacing w:val="-8"/>
                <w:szCs w:val="28"/>
                <w:lang w:val="vi-VN"/>
                <w14:textFill>
                  <w14:solidFill>
                    <w14:schemeClr w14:val="tx1"/>
                  </w14:solidFill>
                </w14:textFill>
              </w:rPr>
            </w:pPr>
            <w:r>
              <w:rPr>
                <w:rFonts w:cs="Times New Roman"/>
                <w:b/>
                <w:color w:val="000000" w:themeColor="text1"/>
                <w:spacing w:val="-8"/>
                <w:szCs w:val="28"/>
                <w:lang w:val="vi-VN"/>
                <w14:textFill>
                  <w14:solidFill>
                    <w14:schemeClr w14:val="tx1"/>
                  </w14:solidFill>
                </w14:textFill>
              </w:rPr>
              <w:t>Mức độ đánh giá</w:t>
            </w:r>
          </w:p>
        </w:tc>
      </w:tr>
      <w:tr w14:paraId="6512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80" w:type="dxa"/>
            <w:vMerge w:val="continue"/>
            <w:shd w:val="clear" w:color="auto" w:fill="auto"/>
            <w:vAlign w:val="center"/>
          </w:tcPr>
          <w:p w14:paraId="2C9326AE">
            <w:pPr>
              <w:spacing w:after="0" w:line="276" w:lineRule="auto"/>
              <w:jc w:val="center"/>
              <w:rPr>
                <w:rFonts w:cs="Times New Roman"/>
                <w:b/>
                <w:color w:val="000000" w:themeColor="text1"/>
                <w:spacing w:val="-8"/>
                <w:szCs w:val="28"/>
                <w:lang w:val="vi-VN"/>
                <w14:textFill>
                  <w14:solidFill>
                    <w14:schemeClr w14:val="tx1"/>
                  </w14:solidFill>
                </w14:textFill>
              </w:rPr>
            </w:pPr>
          </w:p>
        </w:tc>
        <w:tc>
          <w:tcPr>
            <w:tcW w:w="1281" w:type="dxa"/>
            <w:vMerge w:val="continue"/>
            <w:shd w:val="clear" w:color="auto" w:fill="auto"/>
            <w:vAlign w:val="center"/>
          </w:tcPr>
          <w:p w14:paraId="243FB4FC">
            <w:pPr>
              <w:spacing w:after="0" w:line="276" w:lineRule="auto"/>
              <w:jc w:val="center"/>
              <w:rPr>
                <w:rFonts w:cs="Times New Roman"/>
                <w:b/>
                <w:color w:val="000000" w:themeColor="text1"/>
                <w:spacing w:val="-8"/>
                <w:szCs w:val="28"/>
                <w:lang w:val="vi-VN"/>
                <w14:textFill>
                  <w14:solidFill>
                    <w14:schemeClr w14:val="tx1"/>
                  </w14:solidFill>
                </w14:textFill>
              </w:rPr>
            </w:pPr>
          </w:p>
        </w:tc>
        <w:tc>
          <w:tcPr>
            <w:tcW w:w="1276" w:type="dxa"/>
            <w:vMerge w:val="continue"/>
            <w:shd w:val="clear" w:color="auto" w:fill="auto"/>
            <w:vAlign w:val="center"/>
          </w:tcPr>
          <w:p w14:paraId="3B0EDDDF">
            <w:pPr>
              <w:spacing w:after="0" w:line="276" w:lineRule="auto"/>
              <w:jc w:val="center"/>
              <w:rPr>
                <w:rFonts w:cs="Times New Roman"/>
                <w:b/>
                <w:color w:val="000000" w:themeColor="text1"/>
                <w:spacing w:val="-8"/>
                <w:szCs w:val="28"/>
                <w:lang w:val="vi-VN"/>
                <w14:textFill>
                  <w14:solidFill>
                    <w14:schemeClr w14:val="tx1"/>
                  </w14:solidFill>
                </w14:textFill>
              </w:rPr>
            </w:pPr>
          </w:p>
        </w:tc>
        <w:tc>
          <w:tcPr>
            <w:tcW w:w="6408" w:type="dxa"/>
            <w:vMerge w:val="continue"/>
            <w:shd w:val="clear" w:color="auto" w:fill="auto"/>
            <w:vAlign w:val="center"/>
          </w:tcPr>
          <w:p w14:paraId="446281F0">
            <w:pPr>
              <w:spacing w:after="0" w:line="276" w:lineRule="auto"/>
              <w:rPr>
                <w:rFonts w:cs="Times New Roman"/>
                <w:b/>
                <w:color w:val="000000" w:themeColor="text1"/>
                <w:spacing w:val="-8"/>
                <w:szCs w:val="28"/>
                <w:lang w:val="vi-VN"/>
                <w14:textFill>
                  <w14:solidFill>
                    <w14:schemeClr w14:val="tx1"/>
                  </w14:solidFill>
                </w14:textFill>
              </w:rPr>
            </w:pPr>
          </w:p>
        </w:tc>
      </w:tr>
      <w:tr w14:paraId="49FB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80" w:type="dxa"/>
            <w:shd w:val="clear" w:color="auto" w:fill="auto"/>
            <w:vAlign w:val="center"/>
          </w:tcPr>
          <w:p w14:paraId="180FAF85">
            <w:pPr>
              <w:spacing w:after="0" w:line="276" w:lineRule="auto"/>
              <w:jc w:val="center"/>
              <w:rPr>
                <w:rFonts w:cs="Times New Roman"/>
                <w:b/>
                <w:color w:val="000000" w:themeColor="text1"/>
                <w:spacing w:val="-8"/>
                <w:szCs w:val="28"/>
                <w:lang w:val="vi-VN"/>
                <w14:textFill>
                  <w14:solidFill>
                    <w14:schemeClr w14:val="tx1"/>
                  </w14:solidFill>
                </w14:textFill>
              </w:rPr>
            </w:pPr>
            <w:r>
              <w:rPr>
                <w:rFonts w:cs="Times New Roman"/>
                <w:b/>
                <w:color w:val="000000" w:themeColor="text1"/>
                <w:spacing w:val="-8"/>
                <w:szCs w:val="28"/>
                <w:lang w:val="vi-VN"/>
                <w14:textFill>
                  <w14:solidFill>
                    <w14:schemeClr w14:val="tx1"/>
                  </w14:solidFill>
                </w14:textFill>
              </w:rPr>
              <w:t>1</w:t>
            </w:r>
          </w:p>
        </w:tc>
        <w:tc>
          <w:tcPr>
            <w:tcW w:w="1281" w:type="dxa"/>
            <w:shd w:val="clear" w:color="auto" w:fill="auto"/>
            <w:vAlign w:val="center"/>
          </w:tcPr>
          <w:p w14:paraId="2CCD30AC">
            <w:pPr>
              <w:spacing w:after="0" w:line="276" w:lineRule="auto"/>
              <w:jc w:val="center"/>
              <w:rPr>
                <w:rFonts w:cs="Times New Roman"/>
                <w:b/>
                <w:color w:val="000000" w:themeColor="text1"/>
                <w:spacing w:val="-8"/>
                <w:szCs w:val="28"/>
                <w14:textFill>
                  <w14:solidFill>
                    <w14:schemeClr w14:val="tx1"/>
                  </w14:solidFill>
                </w14:textFill>
              </w:rPr>
            </w:pPr>
            <w:r>
              <w:rPr>
                <w:rFonts w:cs="Times New Roman"/>
                <w:b/>
                <w:color w:val="000000" w:themeColor="text1"/>
                <w:spacing w:val="-8"/>
                <w:szCs w:val="28"/>
                <w14:textFill>
                  <w14:solidFill>
                    <w14:schemeClr w14:val="tx1"/>
                  </w14:solidFill>
                </w14:textFill>
              </w:rPr>
              <w:t>Đọc hiểu</w:t>
            </w:r>
          </w:p>
        </w:tc>
        <w:tc>
          <w:tcPr>
            <w:tcW w:w="1276" w:type="dxa"/>
            <w:shd w:val="clear" w:color="auto" w:fill="auto"/>
            <w:vAlign w:val="center"/>
          </w:tcPr>
          <w:p w14:paraId="1801BC33">
            <w:pPr>
              <w:spacing w:after="0" w:line="240" w:lineRule="auto"/>
              <w:jc w:val="center"/>
              <w:rPr>
                <w:rFonts w:cs="Times New Roman"/>
                <w:bCs/>
                <w:color w:val="000000" w:themeColor="text1"/>
                <w:szCs w:val="28"/>
                <w14:textFill>
                  <w14:solidFill>
                    <w14:schemeClr w14:val="tx1"/>
                  </w14:solidFill>
                </w14:textFill>
              </w:rPr>
            </w:pPr>
          </w:p>
          <w:p w14:paraId="56D10888">
            <w:pPr>
              <w:spacing w:after="0" w:line="240" w:lineRule="auto"/>
              <w:jc w:val="center"/>
              <w:rPr>
                <w:rFonts w:eastAsia="Times New Roman" w:cs="Times New Roman"/>
                <w:color w:val="000000" w:themeColor="text1"/>
                <w:szCs w:val="28"/>
                <w14:textFill>
                  <w14:solidFill>
                    <w14:schemeClr w14:val="tx1"/>
                  </w14:solidFill>
                </w14:textFill>
              </w:rPr>
            </w:pPr>
            <w:r>
              <w:rPr>
                <w:rFonts w:cs="Times New Roman"/>
                <w:bCs/>
                <w:color w:val="000000" w:themeColor="text1"/>
                <w:szCs w:val="28"/>
                <w14:textFill>
                  <w14:solidFill>
                    <w14:schemeClr w14:val="tx1"/>
                  </w14:solidFill>
                </w14:textFill>
              </w:rPr>
              <w:t>Truyện ngắn</w:t>
            </w:r>
          </w:p>
          <w:p w14:paraId="2C411F47">
            <w:pPr>
              <w:spacing w:after="0" w:line="276" w:lineRule="auto"/>
              <w:jc w:val="center"/>
              <w:rPr>
                <w:rFonts w:cs="Times New Roman"/>
                <w:bCs/>
                <w:color w:val="000000" w:themeColor="text1"/>
                <w:spacing w:val="-8"/>
                <w:szCs w:val="28"/>
                <w14:textFill>
                  <w14:solidFill>
                    <w14:schemeClr w14:val="tx1"/>
                  </w14:solidFill>
                </w14:textFill>
              </w:rPr>
            </w:pPr>
          </w:p>
          <w:p w14:paraId="5959A069">
            <w:pPr>
              <w:spacing w:after="0" w:line="276" w:lineRule="auto"/>
              <w:jc w:val="center"/>
              <w:rPr>
                <w:rFonts w:cs="Times New Roman"/>
                <w:bCs/>
                <w:color w:val="000000" w:themeColor="text1"/>
                <w:spacing w:val="-8"/>
                <w:szCs w:val="28"/>
                <w14:textFill>
                  <w14:solidFill>
                    <w14:schemeClr w14:val="tx1"/>
                  </w14:solidFill>
                </w14:textFill>
              </w:rPr>
            </w:pPr>
          </w:p>
        </w:tc>
        <w:tc>
          <w:tcPr>
            <w:tcW w:w="6408" w:type="dxa"/>
            <w:shd w:val="clear" w:color="auto" w:fill="auto"/>
          </w:tcPr>
          <w:p w14:paraId="78285CCB">
            <w:pPr>
              <w:spacing w:after="0" w:line="240" w:lineRule="auto"/>
              <w:rPr>
                <w:rFonts w:cs="Times New Roman"/>
                <w:szCs w:val="28"/>
              </w:rPr>
            </w:pPr>
            <w:r>
              <w:rPr>
                <w:rFonts w:cs="Times New Roman"/>
                <w:b/>
                <w:szCs w:val="28"/>
              </w:rPr>
              <w:t>Nhận biết</w:t>
            </w:r>
            <w:r>
              <w:rPr>
                <w:rFonts w:cs="Times New Roman"/>
                <w:szCs w:val="28"/>
              </w:rPr>
              <w:t>:</w:t>
            </w:r>
          </w:p>
          <w:p w14:paraId="3466CC29">
            <w:pPr>
              <w:spacing w:after="0" w:line="240" w:lineRule="auto"/>
              <w:jc w:val="both"/>
              <w:rPr>
                <w:rFonts w:cs="Times New Roman"/>
                <w:szCs w:val="28"/>
                <w:lang w:val="vi-VN"/>
              </w:rPr>
            </w:pPr>
            <w:r>
              <w:rPr>
                <w:rFonts w:cs="Times New Roman"/>
                <w:szCs w:val="28"/>
              </w:rPr>
              <w:t>- Nhận biết được thể</w:t>
            </w:r>
            <w:r>
              <w:rPr>
                <w:rFonts w:cs="Times New Roman"/>
                <w:szCs w:val="28"/>
                <w:lang w:val="vi-VN"/>
              </w:rPr>
              <w:t xml:space="preserve"> loại, </w:t>
            </w:r>
            <w:r>
              <w:rPr>
                <w:rFonts w:cs="Times New Roman"/>
                <w:szCs w:val="28"/>
              </w:rPr>
              <w:t xml:space="preserve">ngôi kể. </w:t>
            </w:r>
          </w:p>
          <w:p w14:paraId="66B3205A">
            <w:pPr>
              <w:spacing w:after="0" w:line="240" w:lineRule="auto"/>
              <w:jc w:val="both"/>
              <w:rPr>
                <w:rFonts w:cs="Times New Roman"/>
                <w:szCs w:val="28"/>
              </w:rPr>
            </w:pPr>
            <w:r>
              <w:rPr>
                <w:rFonts w:cs="Times New Roman"/>
                <w:szCs w:val="28"/>
              </w:rPr>
              <w:t>- Nhận biết phó</w:t>
            </w:r>
            <w:r>
              <w:rPr>
                <w:rFonts w:cs="Times New Roman"/>
                <w:szCs w:val="28"/>
                <w:lang w:val="vi-VN"/>
              </w:rPr>
              <w:t xml:space="preserve"> từ</w:t>
            </w:r>
            <w:r>
              <w:rPr>
                <w:rFonts w:cs="Times New Roman"/>
                <w:szCs w:val="28"/>
              </w:rPr>
              <w:t>.</w:t>
            </w:r>
          </w:p>
          <w:p w14:paraId="78F10537">
            <w:pPr>
              <w:spacing w:after="0" w:line="240" w:lineRule="auto"/>
              <w:jc w:val="both"/>
              <w:rPr>
                <w:rFonts w:cs="Times New Roman"/>
                <w:szCs w:val="28"/>
              </w:rPr>
            </w:pPr>
            <w:r>
              <w:rPr>
                <w:rFonts w:cs="Times New Roman"/>
                <w:szCs w:val="28"/>
              </w:rPr>
              <w:t>- Xác định thành phần được mở rộng trong câu.</w:t>
            </w:r>
          </w:p>
          <w:p w14:paraId="00ED0646">
            <w:pPr>
              <w:spacing w:after="0" w:line="240" w:lineRule="auto"/>
              <w:jc w:val="both"/>
              <w:rPr>
                <w:rFonts w:cs="Times New Roman"/>
                <w:b/>
                <w:szCs w:val="28"/>
              </w:rPr>
            </w:pPr>
            <w:r>
              <w:rPr>
                <w:rFonts w:cs="Times New Roman"/>
                <w:b/>
                <w:szCs w:val="28"/>
              </w:rPr>
              <w:t>Thông hiểu:</w:t>
            </w:r>
          </w:p>
          <w:p w14:paraId="20165C49">
            <w:pPr>
              <w:spacing w:after="0" w:line="240" w:lineRule="auto"/>
              <w:jc w:val="both"/>
              <w:rPr>
                <w:rFonts w:cs="Times New Roman"/>
                <w:szCs w:val="28"/>
              </w:rPr>
            </w:pPr>
            <w:r>
              <w:rPr>
                <w:rFonts w:cs="Times New Roman"/>
                <w:szCs w:val="28"/>
              </w:rPr>
              <w:t>- Xác định nội</w:t>
            </w:r>
            <w:r>
              <w:rPr>
                <w:rFonts w:cs="Times New Roman"/>
                <w:szCs w:val="28"/>
                <w:lang w:val="vi-VN"/>
              </w:rPr>
              <w:t xml:space="preserve"> dung, </w:t>
            </w:r>
            <w:r>
              <w:rPr>
                <w:rFonts w:cs="Times New Roman"/>
                <w:szCs w:val="28"/>
              </w:rPr>
              <w:t>chủ đề.</w:t>
            </w:r>
          </w:p>
          <w:p w14:paraId="14DF207C">
            <w:pPr>
              <w:spacing w:after="0" w:line="240" w:lineRule="auto"/>
              <w:jc w:val="both"/>
              <w:rPr>
                <w:rFonts w:cs="Times New Roman"/>
                <w:szCs w:val="28"/>
              </w:rPr>
            </w:pPr>
            <w:r>
              <w:rPr>
                <w:rFonts w:cs="Times New Roman"/>
                <w:szCs w:val="28"/>
              </w:rPr>
              <w:t>- Hiểu được</w:t>
            </w:r>
            <w:r>
              <w:rPr>
                <w:rFonts w:cs="Times New Roman"/>
                <w:szCs w:val="28"/>
                <w:lang w:val="vi-VN"/>
              </w:rPr>
              <w:t xml:space="preserve"> nghĩa của từ,</w:t>
            </w:r>
            <w:r>
              <w:rPr>
                <w:rFonts w:cs="Times New Roman"/>
                <w:szCs w:val="28"/>
              </w:rPr>
              <w:t xml:space="preserve"> tác dụng của dấu</w:t>
            </w:r>
            <w:r>
              <w:rPr>
                <w:rFonts w:cs="Times New Roman"/>
                <w:szCs w:val="28"/>
                <w:lang w:val="vi-VN"/>
              </w:rPr>
              <w:t xml:space="preserve"> ngoặc kép</w:t>
            </w:r>
            <w:r>
              <w:rPr>
                <w:rFonts w:cs="Times New Roman"/>
                <w:szCs w:val="28"/>
              </w:rPr>
              <w:t>.</w:t>
            </w:r>
          </w:p>
          <w:p w14:paraId="2318B674">
            <w:pPr>
              <w:spacing w:after="0" w:line="240" w:lineRule="auto"/>
              <w:jc w:val="both"/>
              <w:rPr>
                <w:rFonts w:cs="Times New Roman"/>
                <w:szCs w:val="28"/>
              </w:rPr>
            </w:pPr>
            <w:r>
              <w:rPr>
                <w:rFonts w:cs="Times New Roman"/>
                <w:szCs w:val="28"/>
              </w:rPr>
              <w:t>- Xác định đặc điểm tính cách nhân vật.</w:t>
            </w:r>
          </w:p>
          <w:p w14:paraId="4EEDEA5C">
            <w:pPr>
              <w:spacing w:after="0" w:line="240" w:lineRule="auto"/>
              <w:jc w:val="both"/>
              <w:rPr>
                <w:rFonts w:cs="Times New Roman"/>
                <w:b/>
                <w:szCs w:val="28"/>
              </w:rPr>
            </w:pPr>
            <w:r>
              <w:rPr>
                <w:rFonts w:cs="Times New Roman"/>
                <w:b/>
                <w:szCs w:val="28"/>
              </w:rPr>
              <w:t>Vận dụng:</w:t>
            </w:r>
          </w:p>
          <w:p w14:paraId="3BDB7368">
            <w:pPr>
              <w:spacing w:after="0" w:line="240" w:lineRule="auto"/>
              <w:jc w:val="both"/>
              <w:rPr>
                <w:rFonts w:cs="Times New Roman"/>
                <w:color w:val="000000" w:themeColor="text1"/>
                <w:szCs w:val="28"/>
                <w14:textFill>
                  <w14:solidFill>
                    <w14:schemeClr w14:val="tx1"/>
                  </w14:solidFill>
                </w14:textFill>
              </w:rPr>
            </w:pPr>
            <w:r>
              <w:rPr>
                <w:rFonts w:cs="Times New Roman"/>
                <w:szCs w:val="28"/>
              </w:rPr>
              <w:t xml:space="preserve">Trình bày được </w:t>
            </w:r>
            <w:r>
              <w:rPr>
                <w:rFonts w:cs="Times New Roman"/>
                <w:szCs w:val="28"/>
                <w:lang w:val="vi-VN"/>
              </w:rPr>
              <w:t>suy</w:t>
            </w:r>
            <w:r>
              <w:rPr>
                <w:rFonts w:cs="Times New Roman"/>
                <w:szCs w:val="28"/>
              </w:rPr>
              <w:t xml:space="preserve"> nghĩ, cách ứng xử của bản</w:t>
            </w:r>
            <w:r>
              <w:rPr>
                <w:rFonts w:cs="Times New Roman"/>
                <w:szCs w:val="28"/>
                <w:lang w:val="vi-VN"/>
              </w:rPr>
              <w:t xml:space="preserve"> thân</w:t>
            </w:r>
            <w:r>
              <w:rPr>
                <w:rFonts w:cs="Times New Roman"/>
                <w:szCs w:val="28"/>
              </w:rPr>
              <w:t>.</w:t>
            </w:r>
          </w:p>
        </w:tc>
      </w:tr>
      <w:tr w14:paraId="287C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80" w:type="dxa"/>
            <w:shd w:val="clear" w:color="auto" w:fill="auto"/>
            <w:vAlign w:val="center"/>
          </w:tcPr>
          <w:p w14:paraId="4401B413">
            <w:pPr>
              <w:spacing w:after="0" w:line="276" w:lineRule="auto"/>
              <w:jc w:val="center"/>
              <w:rPr>
                <w:rFonts w:cs="Times New Roman"/>
                <w:b/>
                <w:color w:val="000000" w:themeColor="text1"/>
                <w:spacing w:val="-8"/>
                <w:szCs w:val="28"/>
                <w:lang w:val="vi-VN"/>
                <w14:textFill>
                  <w14:solidFill>
                    <w14:schemeClr w14:val="tx1"/>
                  </w14:solidFill>
                </w14:textFill>
              </w:rPr>
            </w:pPr>
            <w:r>
              <w:rPr>
                <w:rFonts w:cs="Times New Roman"/>
                <w:b/>
                <w:color w:val="000000" w:themeColor="text1"/>
                <w:spacing w:val="-8"/>
                <w:szCs w:val="28"/>
                <w:lang w:val="vi-VN"/>
                <w14:textFill>
                  <w14:solidFill>
                    <w14:schemeClr w14:val="tx1"/>
                  </w14:solidFill>
                </w14:textFill>
              </w:rPr>
              <w:t>2</w:t>
            </w:r>
          </w:p>
        </w:tc>
        <w:tc>
          <w:tcPr>
            <w:tcW w:w="1281" w:type="dxa"/>
            <w:shd w:val="clear" w:color="auto" w:fill="auto"/>
            <w:vAlign w:val="center"/>
          </w:tcPr>
          <w:p w14:paraId="10661FBC">
            <w:pPr>
              <w:spacing w:after="0" w:line="276" w:lineRule="auto"/>
              <w:jc w:val="center"/>
              <w:rPr>
                <w:rFonts w:cs="Times New Roman"/>
                <w:b/>
                <w:color w:val="000000" w:themeColor="text1"/>
                <w:spacing w:val="-8"/>
                <w:szCs w:val="28"/>
                <w14:textFill>
                  <w14:solidFill>
                    <w14:schemeClr w14:val="tx1"/>
                  </w14:solidFill>
                </w14:textFill>
              </w:rPr>
            </w:pPr>
            <w:r>
              <w:rPr>
                <w:rFonts w:cs="Times New Roman"/>
                <w:b/>
                <w:color w:val="000000" w:themeColor="text1"/>
                <w:spacing w:val="-8"/>
                <w:szCs w:val="28"/>
                <w14:textFill>
                  <w14:solidFill>
                    <w14:schemeClr w14:val="tx1"/>
                  </w14:solidFill>
                </w14:textFill>
              </w:rPr>
              <w:t>Viết</w:t>
            </w:r>
          </w:p>
        </w:tc>
        <w:tc>
          <w:tcPr>
            <w:tcW w:w="1276" w:type="dxa"/>
            <w:shd w:val="clear" w:color="auto" w:fill="auto"/>
            <w:vAlign w:val="center"/>
          </w:tcPr>
          <w:p w14:paraId="38DC392D">
            <w:pPr>
              <w:spacing w:after="120" w:line="240" w:lineRule="auto"/>
              <w:jc w:val="center"/>
              <w:rPr>
                <w:rFonts w:eastAsia="Times New Roman" w:cs="Times New Roman"/>
                <w:color w:val="000000" w:themeColor="text1"/>
                <w:szCs w:val="28"/>
                <w14:textFill>
                  <w14:solidFill>
                    <w14:schemeClr w14:val="tx1"/>
                  </w14:solidFill>
                </w14:textFill>
              </w:rPr>
            </w:pPr>
            <w:r>
              <w:rPr>
                <w:rFonts w:cs="Times New Roman"/>
                <w:bCs/>
                <w:color w:val="000000" w:themeColor="text1"/>
                <w:szCs w:val="28"/>
                <w14:textFill>
                  <w14:solidFill>
                    <w14:schemeClr w14:val="tx1"/>
                  </w14:solidFill>
                </w14:textFill>
              </w:rPr>
              <w:t xml:space="preserve">Phát biểu cảm nghĩ </w:t>
            </w:r>
            <w:r>
              <w:rPr>
                <w:rFonts w:cs="Times New Roman"/>
                <w:color w:val="000000" w:themeColor="text1"/>
                <w:szCs w:val="28"/>
                <w14:textFill>
                  <w14:solidFill>
                    <w14:schemeClr w14:val="tx1"/>
                  </w14:solidFill>
                </w14:textFill>
              </w:rPr>
              <w:t>về con người.</w:t>
            </w:r>
          </w:p>
          <w:p w14:paraId="738A50EE">
            <w:pPr>
              <w:spacing w:after="0" w:line="276" w:lineRule="auto"/>
              <w:jc w:val="center"/>
              <w:rPr>
                <w:rFonts w:cs="Times New Roman"/>
                <w:color w:val="000000" w:themeColor="text1"/>
                <w:spacing w:val="-8"/>
                <w:szCs w:val="28"/>
                <w:lang w:val="vi-VN"/>
                <w14:textFill>
                  <w14:solidFill>
                    <w14:schemeClr w14:val="tx1"/>
                  </w14:solidFill>
                </w14:textFill>
              </w:rPr>
            </w:pPr>
          </w:p>
        </w:tc>
        <w:tc>
          <w:tcPr>
            <w:tcW w:w="6408" w:type="dxa"/>
            <w:shd w:val="clear" w:color="auto" w:fill="auto"/>
          </w:tcPr>
          <w:p w14:paraId="02BFCE35">
            <w:pPr>
              <w:spacing w:after="0" w:line="240" w:lineRule="auto"/>
              <w:jc w:val="both"/>
              <w:rPr>
                <w:szCs w:val="28"/>
              </w:rPr>
            </w:pPr>
            <w:r>
              <w:rPr>
                <w:b/>
                <w:szCs w:val="28"/>
              </w:rPr>
              <w:t xml:space="preserve">Nhận biết: </w:t>
            </w:r>
            <w:r>
              <w:rPr>
                <w:szCs w:val="28"/>
              </w:rPr>
              <w:t>Nhận biết được yêu cầu của một bài văn</w:t>
            </w:r>
            <w:r>
              <w:rPr>
                <w:szCs w:val="28"/>
                <w:lang w:val="vi-VN"/>
              </w:rPr>
              <w:t xml:space="preserve"> biểu cảm về con người</w:t>
            </w:r>
            <w:r>
              <w:rPr>
                <w:szCs w:val="28"/>
              </w:rPr>
              <w:t>.</w:t>
            </w:r>
          </w:p>
          <w:p w14:paraId="13567C62">
            <w:pPr>
              <w:spacing w:after="0" w:line="240" w:lineRule="auto"/>
              <w:jc w:val="both"/>
              <w:rPr>
                <w:szCs w:val="28"/>
              </w:rPr>
            </w:pPr>
            <w:r>
              <w:rPr>
                <w:b/>
                <w:szCs w:val="28"/>
              </w:rPr>
              <w:t xml:space="preserve">Thông hiểu: </w:t>
            </w:r>
            <w:r>
              <w:rPr>
                <w:szCs w:val="28"/>
              </w:rPr>
              <w:t>Viết đúng về nội dung, về hình thức (từ ngữ, diễn đạt, bố cục văn bản)</w:t>
            </w:r>
          </w:p>
          <w:p w14:paraId="77EE66C2">
            <w:pPr>
              <w:spacing w:after="0" w:line="240" w:lineRule="auto"/>
              <w:jc w:val="both"/>
              <w:rPr>
                <w:szCs w:val="28"/>
              </w:rPr>
            </w:pPr>
            <w:r>
              <w:rPr>
                <w:b/>
                <w:szCs w:val="28"/>
              </w:rPr>
              <w:t xml:space="preserve">Vận dụng: </w:t>
            </w:r>
            <w:r>
              <w:rPr>
                <w:szCs w:val="28"/>
              </w:rPr>
              <w:t xml:space="preserve">Viết được một bài văn </w:t>
            </w:r>
            <w:r>
              <w:rPr>
                <w:szCs w:val="28"/>
                <w:lang w:val="vi-VN"/>
              </w:rPr>
              <w:t>bài văn biểu cảm về người thân</w:t>
            </w:r>
            <w:r>
              <w:rPr>
                <w:szCs w:val="28"/>
              </w:rPr>
              <w:t xml:space="preserve"> biết cách </w:t>
            </w:r>
            <w:r>
              <w:rPr>
                <w:szCs w:val="28"/>
                <w:lang w:val="vi-VN"/>
              </w:rPr>
              <w:t>giới thiệu đối tượng biểu cảm</w:t>
            </w:r>
            <w:r>
              <w:rPr>
                <w:szCs w:val="28"/>
              </w:rPr>
              <w:t xml:space="preserve">; biết cách </w:t>
            </w:r>
            <w:r>
              <w:rPr>
                <w:szCs w:val="28"/>
                <w:lang w:val="vi-VN"/>
              </w:rPr>
              <w:t>nêu tình cảm, cảm xúc dành cho đối tượng</w:t>
            </w:r>
            <w:r>
              <w:rPr>
                <w:szCs w:val="28"/>
              </w:rPr>
              <w:t xml:space="preserve"> một cách hợp lí.</w:t>
            </w:r>
          </w:p>
          <w:p w14:paraId="2FADBBC4">
            <w:pPr>
              <w:spacing w:after="0" w:line="240" w:lineRule="auto"/>
              <w:jc w:val="both"/>
              <w:rPr>
                <w:b/>
                <w:szCs w:val="28"/>
              </w:rPr>
            </w:pPr>
            <w:r>
              <w:rPr>
                <w:b/>
                <w:bCs/>
                <w:szCs w:val="28"/>
              </w:rPr>
              <w:t>Vận dụng cao:</w:t>
            </w:r>
            <w:r>
              <w:rPr>
                <w:szCs w:val="28"/>
              </w:rPr>
              <w:t xml:space="preserve"> Có sự sáng tạo trong việc lựa chọn các chi tiết tiêu biểu; sáng tạo trong cách dùng từ, diễn đạt.</w:t>
            </w:r>
          </w:p>
        </w:tc>
      </w:tr>
    </w:tbl>
    <w:p w14:paraId="10A8CEF9">
      <w:pPr>
        <w:spacing w:after="0" w:line="276" w:lineRule="auto"/>
        <w:rPr>
          <w:rFonts w:cs="Times New Roman"/>
          <w:color w:val="000000" w:themeColor="text1"/>
          <w:szCs w:val="28"/>
          <w14:textFill>
            <w14:solidFill>
              <w14:schemeClr w14:val="tx1"/>
            </w14:solidFill>
          </w14:textFill>
        </w:rPr>
      </w:pPr>
    </w:p>
    <w:p w14:paraId="52A67165">
      <w:pPr>
        <w:spacing w:after="0" w:line="276" w:lineRule="auto"/>
        <w:rPr>
          <w:rFonts w:cs="Times New Roman"/>
          <w:color w:val="000000" w:themeColor="text1"/>
          <w:szCs w:val="28"/>
          <w14:textFill>
            <w14:solidFill>
              <w14:schemeClr w14:val="tx1"/>
            </w14:solidFill>
          </w14:textFill>
        </w:rPr>
      </w:pPr>
    </w:p>
    <w:p w14:paraId="3BA5C02F">
      <w:pPr>
        <w:spacing w:after="0" w:line="276" w:lineRule="auto"/>
        <w:rPr>
          <w:rFonts w:cs="Times New Roman"/>
          <w:color w:val="000000" w:themeColor="text1"/>
          <w:szCs w:val="28"/>
          <w:lang w:val="vi-VN"/>
          <w14:textFill>
            <w14:solidFill>
              <w14:schemeClr w14:val="tx1"/>
            </w14:solidFill>
          </w14:textFill>
        </w:rPr>
      </w:pPr>
    </w:p>
    <w:p w14:paraId="4F096FFB">
      <w:pPr>
        <w:spacing w:after="0" w:line="276" w:lineRule="auto"/>
        <w:rPr>
          <w:rFonts w:cs="Times New Roman"/>
          <w:color w:val="000000" w:themeColor="text1"/>
          <w:szCs w:val="28"/>
          <w:lang w:val="vi-VN"/>
          <w14:textFill>
            <w14:solidFill>
              <w14:schemeClr w14:val="tx1"/>
            </w14:solidFill>
          </w14:textFill>
        </w:rPr>
      </w:pPr>
    </w:p>
    <w:p w14:paraId="4F96434B">
      <w:pPr>
        <w:spacing w:after="0" w:line="276" w:lineRule="auto"/>
        <w:rPr>
          <w:rFonts w:cs="Times New Roman"/>
          <w:color w:val="000000" w:themeColor="text1"/>
          <w:szCs w:val="28"/>
          <w:lang w:val="vi-VN"/>
          <w14:textFill>
            <w14:solidFill>
              <w14:schemeClr w14:val="tx1"/>
            </w14:solidFill>
          </w14:textFill>
        </w:rPr>
      </w:pPr>
    </w:p>
    <w:p w14:paraId="6EB1FEEA">
      <w:pPr>
        <w:spacing w:after="0" w:line="276" w:lineRule="auto"/>
        <w:rPr>
          <w:rFonts w:cs="Times New Roman"/>
          <w:color w:val="000000" w:themeColor="text1"/>
          <w:szCs w:val="28"/>
          <w:lang w:val="vi-VN"/>
          <w14:textFill>
            <w14:solidFill>
              <w14:schemeClr w14:val="tx1"/>
            </w14:solidFill>
          </w14:textFill>
        </w:rPr>
      </w:pPr>
    </w:p>
    <w:p w14:paraId="12809846">
      <w:pPr>
        <w:spacing w:after="0" w:line="276" w:lineRule="auto"/>
        <w:rPr>
          <w:rFonts w:cs="Times New Roman"/>
          <w:color w:val="000000" w:themeColor="text1"/>
          <w:szCs w:val="28"/>
          <w:lang w:val="vi-VN"/>
          <w14:textFill>
            <w14:solidFill>
              <w14:schemeClr w14:val="tx1"/>
            </w14:solidFill>
          </w14:textFill>
        </w:rPr>
      </w:pPr>
    </w:p>
    <w:p w14:paraId="458EDF90">
      <w:pPr>
        <w:spacing w:after="0" w:line="276" w:lineRule="auto"/>
        <w:rPr>
          <w:rFonts w:cs="Times New Roman"/>
          <w:color w:val="000000" w:themeColor="text1"/>
          <w:szCs w:val="28"/>
          <w:lang w:val="vi-VN"/>
          <w14:textFill>
            <w14:solidFill>
              <w14:schemeClr w14:val="tx1"/>
            </w14:solidFill>
          </w14:textFill>
        </w:rPr>
      </w:pPr>
    </w:p>
    <w:p w14:paraId="0A4027C9">
      <w:pPr>
        <w:spacing w:after="0" w:line="276" w:lineRule="auto"/>
        <w:rPr>
          <w:rFonts w:cs="Times New Roman"/>
          <w:color w:val="000000" w:themeColor="text1"/>
          <w:szCs w:val="28"/>
          <w:lang w:val="vi-VN"/>
          <w14:textFill>
            <w14:solidFill>
              <w14:schemeClr w14:val="tx1"/>
            </w14:solidFill>
          </w14:textFill>
        </w:rPr>
      </w:pPr>
    </w:p>
    <w:p w14:paraId="575CDECC">
      <w:pPr>
        <w:spacing w:after="0" w:line="276" w:lineRule="auto"/>
        <w:rPr>
          <w:rFonts w:cs="Times New Roman"/>
          <w:color w:val="000000" w:themeColor="text1"/>
          <w:szCs w:val="28"/>
          <w:lang w:val="vi-VN"/>
          <w14:textFill>
            <w14:solidFill>
              <w14:schemeClr w14:val="tx1"/>
            </w14:solidFill>
          </w14:textFill>
        </w:rPr>
      </w:pPr>
    </w:p>
    <w:p w14:paraId="6E835089">
      <w:pPr>
        <w:spacing w:after="0" w:line="276" w:lineRule="auto"/>
        <w:rPr>
          <w:rFonts w:cs="Times New Roman"/>
          <w:color w:val="000000" w:themeColor="text1"/>
          <w:szCs w:val="28"/>
          <w14:textFill>
            <w14:solidFill>
              <w14:schemeClr w14:val="tx1"/>
            </w14:solidFill>
          </w14:textFill>
        </w:rPr>
      </w:pPr>
    </w:p>
    <w:tbl>
      <w:tblPr>
        <w:tblStyle w:val="7"/>
        <w:tblW w:w="10916"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9"/>
        <w:gridCol w:w="6237"/>
      </w:tblGrid>
      <w:tr w14:paraId="19281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9" w:type="dxa"/>
          </w:tcPr>
          <w:p w14:paraId="0B4C799B">
            <w:pPr>
              <w:spacing w:after="0" w:line="276" w:lineRule="auto"/>
              <w:jc w:val="center"/>
              <w:rPr>
                <w:rFonts w:cs="Times New Roman" w:eastAsiaTheme="minorEastAsia"/>
                <w:color w:val="000000" w:themeColor="text1"/>
                <w:sz w:val="26"/>
                <w:szCs w:val="26"/>
                <w14:textFill>
                  <w14:solidFill>
                    <w14:schemeClr w14:val="tx1"/>
                  </w14:solidFill>
                </w14:textFill>
              </w:rPr>
            </w:pPr>
            <w:r>
              <w:rPr>
                <w:rFonts w:cs="Times New Roman" w:eastAsiaTheme="minorEastAsia"/>
                <w:color w:val="000000" w:themeColor="text1"/>
                <w:sz w:val="26"/>
                <w:szCs w:val="26"/>
                <w14:textFill>
                  <w14:solidFill>
                    <w14:schemeClr w14:val="tx1"/>
                  </w14:solidFill>
                </w14:textFill>
              </w:rPr>
              <w:t>UBND HUYỆN QUẾ SƠN</w:t>
            </w:r>
          </w:p>
          <w:p w14:paraId="0FE1EEB4">
            <w:pPr>
              <w:spacing w:after="0" w:line="276"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866140</wp:posOffset>
                      </wp:positionH>
                      <wp:positionV relativeFrom="paragraph">
                        <wp:posOffset>200660</wp:posOffset>
                      </wp:positionV>
                      <wp:extent cx="1104900" cy="0"/>
                      <wp:effectExtent l="0" t="0" r="0" b="0"/>
                      <wp:wrapNone/>
                      <wp:docPr id="2037867377"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margin-left:68.2pt;margin-top:15.8pt;height:0pt;width:87pt;z-index:251659264;mso-width-relative:page;mso-height-relative:page;" filled="f" stroked="t" coordsize="21600,21600" o:gfxdata="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5WgYdUAAAAJAQAADwAAAAAAAAAB&#10;ACAAAAAiAAAAZHJzL2Rvd25yZXYueG1sUEsBAhQAFAAAAAgAh07iQMulcB3aAQAAvQMAAA4AAAAA&#10;AAAAAQAgAAAAJAEAAGRycy9lMm9Eb2MueG1sUEsFBgAAAAAGAAYAWQEAAHAFAAAAAA==&#10;">
                      <v:fill on="f" focussize="0,0"/>
                      <v:stroke weight="0.5pt" color="#000000 [3200]" miterlimit="8" joinstyle="miter"/>
                      <v:imagedata o:title=""/>
                      <o:lock v:ext="edit" aspectratio="f"/>
                    </v:line>
                  </w:pict>
                </mc:Fallback>
              </mc:AlternateContent>
            </w:r>
            <w:r>
              <w:rPr>
                <w:rFonts w:cs="Times New Roman" w:eastAsiaTheme="minorEastAsia"/>
                <w:b/>
                <w:bCs/>
                <w:color w:val="000000" w:themeColor="text1"/>
                <w:sz w:val="26"/>
                <w:szCs w:val="26"/>
                <w14:textFill>
                  <w14:solidFill>
                    <w14:schemeClr w14:val="tx1"/>
                  </w14:solidFill>
                </w14:textFill>
              </w:rPr>
              <w:t>TRƯỜNG THCS QUẾ THUẬN</w:t>
            </w:r>
          </w:p>
        </w:tc>
        <w:tc>
          <w:tcPr>
            <w:tcW w:w="6237" w:type="dxa"/>
          </w:tcPr>
          <w:p w14:paraId="698F1620">
            <w:pPr>
              <w:spacing w:after="0" w:line="276"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rPr>
              <w:t>KIỂM TRA HỌC KÌ I – NĂM HỌC 2024-2025</w:t>
            </w:r>
          </w:p>
          <w:p w14:paraId="3150C64F">
            <w:pPr>
              <w:spacing w:after="0" w:line="276"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rPr>
              <w:t>Môn: NGỮ VĂN – LỚP 7</w:t>
            </w:r>
          </w:p>
          <w:p w14:paraId="02D481C5">
            <w:pPr>
              <w:spacing w:after="0" w:line="276"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rPr>
              <w:t>Thời gian: 90 phút</w:t>
            </w:r>
          </w:p>
          <w:p w14:paraId="2D831778">
            <w:pPr>
              <w:spacing w:after="0" w:line="276" w:lineRule="auto"/>
              <w:jc w:val="center"/>
              <w:rPr>
                <w:rFonts w:cs="Times New Roman" w:eastAsiaTheme="minorEastAsia"/>
                <w:i/>
                <w:iCs/>
                <w:color w:val="000000" w:themeColor="text1"/>
                <w:sz w:val="26"/>
                <w:szCs w:val="26"/>
                <w14:textFill>
                  <w14:solidFill>
                    <w14:schemeClr w14:val="tx1"/>
                  </w14:solidFill>
                </w14:textFill>
              </w:rPr>
            </w:pPr>
            <w:r>
              <w:rPr>
                <w:rFonts w:cs="Times New Roman" w:eastAsiaTheme="minorEastAsia"/>
                <w:i/>
                <w:iCs/>
                <w:color w:val="000000" w:themeColor="text1"/>
                <w:sz w:val="26"/>
                <w:szCs w:val="26"/>
                <w14:textFill>
                  <w14:solidFill>
                    <w14:schemeClr w14:val="tx1"/>
                  </w14:solidFill>
                </w14:textFill>
              </w:rPr>
              <w:t>(Không tính thời gian giao đề)</w:t>
            </w:r>
          </w:p>
        </w:tc>
      </w:tr>
    </w:tbl>
    <w:p w14:paraId="5E5E2FA8">
      <w:pPr>
        <w:spacing w:after="0" w:line="276" w:lineRule="auto"/>
        <w:jc w:val="center"/>
        <w:rPr>
          <w:rFonts w:cs="Times New Roman"/>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60288" behindDoc="0" locked="0" layoutInCell="1" allowOverlap="1">
                <wp:simplePos x="0" y="0"/>
                <wp:positionH relativeFrom="column">
                  <wp:posOffset>-91440</wp:posOffset>
                </wp:positionH>
                <wp:positionV relativeFrom="paragraph">
                  <wp:posOffset>-285115</wp:posOffset>
                </wp:positionV>
                <wp:extent cx="1981200" cy="304800"/>
                <wp:effectExtent l="0" t="0" r="19050" b="19050"/>
                <wp:wrapNone/>
                <wp:docPr id="1175748185" name="Rectangle 2"/>
                <wp:cNvGraphicFramePr/>
                <a:graphic xmlns:a="http://schemas.openxmlformats.org/drawingml/2006/main">
                  <a:graphicData uri="http://schemas.microsoft.com/office/word/2010/wordprocessingShape">
                    <wps:wsp>
                      <wps:cNvSpPr/>
                      <wps:spPr>
                        <a:xfrm>
                          <a:off x="0" y="0"/>
                          <a:ext cx="19812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58135567">
                            <w:pPr>
                              <w:jc w:val="center"/>
                            </w:pPr>
                            <w: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2pt;margin-top:-22.45pt;height:24pt;width:156pt;z-index:251660288;v-text-anchor:middle;mso-width-relative:page;mso-height-relative:page;" fillcolor="#FFFFFF [3201]" filled="t" stroked="t" coordsize="21600,21600" o:gfxdata="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xpwEbtcAAAAJAQAADwAAAAAAAAABACAAAAAiAAAAZHJzL2Rvd25y&#10;ZXYueG1sUEsBAhQAFAAAAAgAh07iQHtGv1ZxAgAACwUAAA4AAAAAAAAAAQAgAAAAJgEAAGRycy9l&#10;Mm9Eb2MueG1sUEsFBgAAAAAGAAYAWQEAAAkGAAAAAA==&#10;">
                <v:fill on="t" focussize="0,0"/>
                <v:stroke weight="1pt" color="#000000 [3200]" miterlimit="8" joinstyle="miter"/>
                <v:imagedata o:title=""/>
                <o:lock v:ext="edit" aspectratio="f"/>
                <v:textbox>
                  <w:txbxContent>
                    <w:p w14:paraId="58135567">
                      <w:pPr>
                        <w:jc w:val="center"/>
                      </w:pPr>
                      <w:r>
                        <w:t>ĐỀ CHÍNH THỨC</w:t>
                      </w:r>
                    </w:p>
                  </w:txbxContent>
                </v:textbox>
              </v:rect>
            </w:pict>
          </mc:Fallback>
        </mc:AlternateContent>
      </w:r>
      <w:r>
        <w:rPr>
          <w:rFonts w:cs="Times New Roman"/>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61312" behindDoc="0" locked="0" layoutInCell="1" allowOverlap="1">
                <wp:simplePos x="0" y="0"/>
                <wp:positionH relativeFrom="column">
                  <wp:posOffset>82550</wp:posOffset>
                </wp:positionH>
                <wp:positionV relativeFrom="paragraph">
                  <wp:posOffset>189865</wp:posOffset>
                </wp:positionV>
                <wp:extent cx="5806440" cy="0"/>
                <wp:effectExtent l="0" t="0" r="0" b="0"/>
                <wp:wrapNone/>
                <wp:docPr id="1616541082" name="Straight Connector 3"/>
                <wp:cNvGraphicFramePr/>
                <a:graphic xmlns:a="http://schemas.openxmlformats.org/drawingml/2006/main">
                  <a:graphicData uri="http://schemas.microsoft.com/office/word/2010/wordprocessingShape">
                    <wps:wsp>
                      <wps:cNvCnPr/>
                      <wps:spPr>
                        <a:xfrm flipV="1">
                          <a:off x="0" y="0"/>
                          <a:ext cx="5806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o:spt="20" style="position:absolute;left:0pt;flip:y;margin-left:6.5pt;margin-top:14.95pt;height:0pt;width:457.2pt;z-index:251661312;mso-width-relative:page;mso-height-relative:page;" filled="f" stroked="t" coordsize="21600,21600" o:gfxdata="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2sz9NtUAAAAIAQAADwAA&#10;AAAAAAABACAAAAAiAAAAZHJzL2Rvd25yZXYueG1sUEsBAhQAFAAAAAgAh07iQAS7LnbgAQAAxwMA&#10;AA4AAAAAAAAAAQAgAAAAJAEAAGRycy9lMm9Eb2MueG1sUEsFBgAAAAAGAAYAWQEAAHYFAAAAAA==&#10;">
                <v:fill on="f" focussize="0,0"/>
                <v:stroke weight="0.5pt" color="#000000 [3200]" miterlimit="8" joinstyle="miter"/>
                <v:imagedata o:title=""/>
                <o:lock v:ext="edit" aspectratio="f"/>
              </v:line>
            </w:pict>
          </mc:Fallback>
        </mc:AlternateContent>
      </w:r>
    </w:p>
    <w:p w14:paraId="4150494A">
      <w:pPr>
        <w:spacing w:before="120" w:after="120" w:line="240" w:lineRule="auto"/>
        <w:rPr>
          <w:rFonts w:cs="Times New Roman"/>
          <w:b/>
          <w:color w:val="000000" w:themeColor="text1"/>
          <w:sz w:val="26"/>
          <w:szCs w:val="26"/>
          <w:shd w:val="clear" w:color="auto" w:fill="FFFFFF"/>
          <w14:textFill>
            <w14:solidFill>
              <w14:schemeClr w14:val="tx1"/>
            </w14:solidFill>
          </w14:textFill>
        </w:rPr>
      </w:pPr>
      <w:r>
        <w:rPr>
          <w:rFonts w:cs="Times New Roman"/>
          <w:b/>
          <w:color w:val="000000" w:themeColor="text1"/>
          <w:sz w:val="26"/>
          <w:szCs w:val="26"/>
          <w:shd w:val="clear" w:color="auto" w:fill="FFFFFF"/>
          <w14:textFill>
            <w14:solidFill>
              <w14:schemeClr w14:val="tx1"/>
            </w14:solidFill>
          </w14:textFill>
        </w:rPr>
        <w:t xml:space="preserve">I. </w:t>
      </w:r>
      <w:r>
        <w:rPr>
          <w:rFonts w:cs="Times New Roman"/>
          <w:b/>
          <w:color w:val="000000" w:themeColor="text1"/>
          <w:sz w:val="26"/>
          <w:szCs w:val="26"/>
          <w:shd w:val="clear" w:color="auto" w:fill="FFFFFF"/>
          <w:lang w:val="vi-VN"/>
          <w14:textFill>
            <w14:solidFill>
              <w14:schemeClr w14:val="tx1"/>
            </w14:solidFill>
          </w14:textFill>
        </w:rPr>
        <w:t>ĐỌC</w:t>
      </w:r>
      <w:r>
        <w:rPr>
          <w:rFonts w:cs="Times New Roman"/>
          <w:b/>
          <w:color w:val="000000" w:themeColor="text1"/>
          <w:sz w:val="26"/>
          <w:szCs w:val="26"/>
          <w:shd w:val="clear" w:color="auto" w:fill="FFFFFF"/>
          <w14:textFill>
            <w14:solidFill>
              <w14:schemeClr w14:val="tx1"/>
            </w14:solidFill>
          </w14:textFill>
        </w:rPr>
        <w:t xml:space="preserve"> -</w:t>
      </w:r>
      <w:r>
        <w:rPr>
          <w:rFonts w:cs="Times New Roman"/>
          <w:b/>
          <w:color w:val="000000" w:themeColor="text1"/>
          <w:sz w:val="26"/>
          <w:szCs w:val="26"/>
          <w:shd w:val="clear" w:color="auto" w:fill="FFFFFF"/>
          <w:lang w:val="vi-VN"/>
          <w14:textFill>
            <w14:solidFill>
              <w14:schemeClr w14:val="tx1"/>
            </w14:solidFill>
          </w14:textFill>
        </w:rPr>
        <w:t xml:space="preserve"> HIỂU (6,0 điểm</w:t>
      </w:r>
      <w:r>
        <w:rPr>
          <w:rFonts w:cs="Times New Roman"/>
          <w:b/>
          <w:color w:val="000000" w:themeColor="text1"/>
          <w:sz w:val="26"/>
          <w:szCs w:val="26"/>
          <w:shd w:val="clear" w:color="auto" w:fill="FFFFFF"/>
          <w14:textFill>
            <w14:solidFill>
              <w14:schemeClr w14:val="tx1"/>
            </w14:solidFill>
          </w14:textFill>
        </w:rPr>
        <w:t xml:space="preserve">) </w:t>
      </w:r>
    </w:p>
    <w:p w14:paraId="40187725">
      <w:pPr>
        <w:spacing w:before="120" w:after="120" w:line="240" w:lineRule="auto"/>
        <w:rPr>
          <w:rFonts w:cs="Times New Roman"/>
          <w:b/>
          <w:color w:val="000000" w:themeColor="text1"/>
          <w:sz w:val="26"/>
          <w:szCs w:val="26"/>
          <w:shd w:val="clear" w:color="auto" w:fill="FFFFFF"/>
          <w14:textFill>
            <w14:solidFill>
              <w14:schemeClr w14:val="tx1"/>
            </w14:solidFill>
          </w14:textFill>
        </w:rPr>
      </w:pPr>
      <w:r>
        <w:rPr>
          <w:rFonts w:cs="Times New Roman"/>
          <w:b/>
          <w:color w:val="000000" w:themeColor="text1"/>
          <w:sz w:val="26"/>
          <w:szCs w:val="26"/>
          <w:shd w:val="clear" w:color="auto" w:fill="FFFFFF"/>
          <w:lang w:val="vi-VN"/>
          <w14:textFill>
            <w14:solidFill>
              <w14:schemeClr w14:val="tx1"/>
            </w14:solidFill>
          </w14:textFill>
        </w:rPr>
        <w:t xml:space="preserve">Đọc </w:t>
      </w:r>
      <w:r>
        <w:rPr>
          <w:rFonts w:cs="Times New Roman"/>
          <w:b/>
          <w:color w:val="000000" w:themeColor="text1"/>
          <w:sz w:val="26"/>
          <w:szCs w:val="26"/>
          <w:shd w:val="clear" w:color="auto" w:fill="FFFFFF"/>
          <w14:textFill>
            <w14:solidFill>
              <w14:schemeClr w14:val="tx1"/>
            </w14:solidFill>
          </w14:textFill>
        </w:rPr>
        <w:t>đoạn trích</w:t>
      </w:r>
      <w:r>
        <w:rPr>
          <w:rFonts w:cs="Times New Roman"/>
          <w:b/>
          <w:color w:val="000000" w:themeColor="text1"/>
          <w:sz w:val="26"/>
          <w:szCs w:val="26"/>
          <w:shd w:val="clear" w:color="auto" w:fill="FFFFFF"/>
          <w:lang w:val="vi-VN"/>
          <w14:textFill>
            <w14:solidFill>
              <w14:schemeClr w14:val="tx1"/>
            </w14:solidFill>
          </w14:textFill>
        </w:rPr>
        <w:t xml:space="preserve"> sau</w:t>
      </w:r>
      <w:r>
        <w:rPr>
          <w:rFonts w:cs="Times New Roman"/>
          <w:b/>
          <w:color w:val="000000" w:themeColor="text1"/>
          <w:sz w:val="26"/>
          <w:szCs w:val="26"/>
          <w:shd w:val="clear" w:color="auto" w:fill="FFFFFF"/>
          <w14:textFill>
            <w14:solidFill>
              <w14:schemeClr w14:val="tx1"/>
            </w14:solidFill>
          </w14:textFill>
        </w:rPr>
        <w:t xml:space="preserve"> và thực hiện các yêu cầu bên dưới:</w:t>
      </w:r>
    </w:p>
    <w:p w14:paraId="059FA96D">
      <w:pPr>
        <w:spacing w:before="72" w:beforeLines="30" w:after="120" w:line="240" w:lineRule="auto"/>
        <w:ind w:firstLine="720"/>
        <w:jc w:val="both"/>
        <w:rPr>
          <w:rFonts w:cs="Times New Roman"/>
          <w:sz w:val="26"/>
          <w:szCs w:val="26"/>
        </w:rPr>
      </w:pPr>
      <w:r>
        <w:rPr>
          <w:rFonts w:cs="Times New Roman"/>
          <w:sz w:val="26"/>
          <w:szCs w:val="26"/>
        </w:rPr>
        <w:t>(…) Anh quay lại nhìn con vừa khẽ lắc đầu vừa cười. Có lẽ vì khổ tâm đến nỗi không khóc được, nên anh phải cười vậy thôi. Bữa sau, đang nấu cơm thì mẹ nó chạy đi mua thức ăn. Mẹ nó dặn, ở nhà có gì cần thì gọi ba giúp cho. Nó không nói không rằng, cứ lui cui dưới bếp. Nghe nồi cơm sôi, nó giở nắp, lấy đũa bếp sơ qua - nồi cơm hơi to, nhắm không thể nhắc xuống để chắt nước được, đến lúc đó nó mới nhìn lên anh Sáu. Tôi nghĩ thầm, con bé đang bị dồn vào thế bí, chắc nó phải gọi ba thôi. Nó nhìn dáo dác một lúc rồi kêu lên:</w:t>
      </w:r>
    </w:p>
    <w:p w14:paraId="59336C0D">
      <w:pPr>
        <w:spacing w:before="72" w:beforeLines="30" w:after="120" w:line="240" w:lineRule="auto"/>
        <w:ind w:firstLine="720"/>
        <w:jc w:val="both"/>
        <w:rPr>
          <w:rFonts w:cs="Times New Roman"/>
          <w:sz w:val="26"/>
          <w:szCs w:val="26"/>
        </w:rPr>
      </w:pPr>
      <w:r>
        <w:rPr>
          <w:rFonts w:cs="Times New Roman"/>
          <w:sz w:val="26"/>
          <w:szCs w:val="26"/>
        </w:rPr>
        <w:t xml:space="preserve">- Cơm sôi rồi, chắt nước giùm cái! - Nó cũng lại nói trổng. </w:t>
      </w:r>
    </w:p>
    <w:p w14:paraId="24C50411">
      <w:pPr>
        <w:spacing w:before="72" w:beforeLines="30" w:after="120" w:line="240" w:lineRule="auto"/>
        <w:ind w:firstLine="720"/>
        <w:jc w:val="both"/>
        <w:rPr>
          <w:rFonts w:cs="Times New Roman"/>
          <w:sz w:val="26"/>
          <w:szCs w:val="26"/>
        </w:rPr>
      </w:pPr>
      <w:r>
        <w:rPr>
          <w:rFonts w:cs="Times New Roman"/>
          <w:sz w:val="26"/>
          <w:szCs w:val="26"/>
        </w:rPr>
        <w:t>Tôi lên tiếng mở đường cho nó:</w:t>
      </w:r>
    </w:p>
    <w:p w14:paraId="3539D5BF">
      <w:pPr>
        <w:spacing w:before="72" w:beforeLines="30" w:after="120" w:line="240" w:lineRule="auto"/>
        <w:ind w:firstLine="720"/>
        <w:jc w:val="both"/>
        <w:rPr>
          <w:rFonts w:cs="Times New Roman"/>
          <w:sz w:val="26"/>
          <w:szCs w:val="26"/>
        </w:rPr>
      </w:pPr>
      <w:r>
        <w:rPr>
          <w:rFonts w:cs="Times New Roman"/>
          <w:sz w:val="26"/>
          <w:szCs w:val="26"/>
        </w:rPr>
        <w:t xml:space="preserve">- Cháu phải gọi “ba chắt nước giùm con”, phải nói như vậy. </w:t>
      </w:r>
    </w:p>
    <w:p w14:paraId="06C9C480">
      <w:pPr>
        <w:spacing w:before="72" w:beforeLines="30" w:after="120" w:line="240" w:lineRule="auto"/>
        <w:ind w:firstLine="720"/>
        <w:jc w:val="both"/>
        <w:rPr>
          <w:rFonts w:cs="Times New Roman"/>
          <w:sz w:val="26"/>
          <w:szCs w:val="26"/>
        </w:rPr>
      </w:pPr>
      <w:r>
        <w:rPr>
          <w:rFonts w:cs="Times New Roman"/>
          <w:sz w:val="26"/>
          <w:szCs w:val="26"/>
        </w:rPr>
        <w:t>Nó như không để ý đến câu nói của tôi, nó lại kêu lên:</w:t>
      </w:r>
    </w:p>
    <w:p w14:paraId="05841A40">
      <w:pPr>
        <w:spacing w:before="72" w:beforeLines="30" w:after="120" w:line="240" w:lineRule="auto"/>
        <w:ind w:firstLine="720"/>
        <w:jc w:val="both"/>
        <w:rPr>
          <w:rFonts w:cs="Times New Roman"/>
          <w:sz w:val="26"/>
          <w:szCs w:val="26"/>
        </w:rPr>
      </w:pPr>
      <w:r>
        <w:rPr>
          <w:rFonts w:cs="Times New Roman"/>
          <w:sz w:val="26"/>
          <w:szCs w:val="26"/>
        </w:rPr>
        <w:t xml:space="preserve">- Cơm sôi rồi, nhão bây giờ! </w:t>
      </w:r>
    </w:p>
    <w:p w14:paraId="37EFC21F">
      <w:pPr>
        <w:spacing w:before="72" w:beforeLines="30" w:after="120" w:line="240" w:lineRule="auto"/>
        <w:ind w:firstLine="720"/>
        <w:jc w:val="both"/>
        <w:rPr>
          <w:rFonts w:cs="Times New Roman"/>
          <w:sz w:val="26"/>
          <w:szCs w:val="26"/>
        </w:rPr>
      </w:pPr>
      <w:r>
        <w:rPr>
          <w:rFonts w:cs="Times New Roman"/>
          <w:sz w:val="26"/>
          <w:szCs w:val="26"/>
        </w:rPr>
        <w:t xml:space="preserve">Anh Sáu cứ vẫn ngồi im. Tôi dọa nó: </w:t>
      </w:r>
    </w:p>
    <w:p w14:paraId="03F6F3EF">
      <w:pPr>
        <w:spacing w:before="72" w:beforeLines="30" w:after="120" w:line="240" w:lineRule="auto"/>
        <w:ind w:firstLine="720"/>
        <w:jc w:val="both"/>
        <w:rPr>
          <w:rFonts w:cs="Times New Roman"/>
          <w:sz w:val="26"/>
          <w:szCs w:val="26"/>
        </w:rPr>
      </w:pPr>
      <w:r>
        <w:rPr>
          <w:rFonts w:cs="Times New Roman"/>
          <w:sz w:val="26"/>
          <w:szCs w:val="26"/>
        </w:rPr>
        <w:t xml:space="preserve">- Cơm mà nhão, má cháu về thế nào cũng bị đòn. Sao cháu không gọi ba cháu. Cháu nói một tiếng “ba” không được sao? </w:t>
      </w:r>
    </w:p>
    <w:p w14:paraId="33F8D50B">
      <w:pPr>
        <w:spacing w:before="72" w:beforeLines="30" w:after="120" w:line="240" w:lineRule="auto"/>
        <w:ind w:firstLine="720"/>
        <w:jc w:val="both"/>
        <w:rPr>
          <w:rFonts w:cs="Times New Roman"/>
          <w:sz w:val="26"/>
          <w:szCs w:val="26"/>
        </w:rPr>
      </w:pPr>
      <w:r>
        <w:rPr>
          <w:rFonts w:cs="Times New Roman"/>
          <w:sz w:val="26"/>
          <w:szCs w:val="26"/>
        </w:rPr>
        <w:t>Lúc đó nồi cơm sôi lên sùng sục. Nó hơi sợ, nó nhìn xuống, vẻ nghĩ ngợi, nhắc không nổi, nó lại nhìn lên. Tiếng cơm sôi như thúc giục nó. Nó nhăn nhó muốn khóc. Nó nhìn nồi cơm, rồi nhìn lên chúng tôi. Thấy nó luýnh quýnh tôi vừa tội nghiệp vừa buồn cười, nghĩ chắc thế nào cũng chịu thôi. Nó loay hoay rồi nhón gót lấy cái vá múc ra từng vá nước, miệng lầm bầm điều gì không rõ. Con bé đáo để thật.</w:t>
      </w:r>
    </w:p>
    <w:p w14:paraId="6C11C9D4">
      <w:pPr>
        <w:spacing w:before="72" w:beforeLines="30" w:after="120" w:line="240" w:lineRule="auto"/>
        <w:ind w:firstLine="720"/>
        <w:jc w:val="both"/>
        <w:rPr>
          <w:rFonts w:cs="Times New Roman"/>
          <w:sz w:val="26"/>
          <w:szCs w:val="26"/>
        </w:rPr>
      </w:pPr>
      <w:r>
        <w:rPr>
          <w:rFonts w:cs="Times New Roman"/>
          <w:color w:val="000000" w:themeColor="text1"/>
          <w:sz w:val="26"/>
          <w:szCs w:val="26"/>
          <w14:textFill>
            <w14:solidFill>
              <w14:schemeClr w14:val="tx1"/>
            </w14:solidFill>
          </w14:textFill>
        </w:rPr>
        <w:t>Trong bữa cơm đó, anh Sáu gắp một cái trứng cá to vàng để vào cái chén nó.</w:t>
      </w:r>
      <w:r>
        <w:rPr>
          <w:rFonts w:cs="Times New Roman"/>
          <w:color w:val="FF0000"/>
          <w:sz w:val="26"/>
          <w:szCs w:val="26"/>
        </w:rPr>
        <w:t xml:space="preserve"> </w:t>
      </w:r>
      <w:r>
        <w:rPr>
          <w:rFonts w:cs="Times New Roman"/>
          <w:sz w:val="26"/>
          <w:szCs w:val="26"/>
        </w:rPr>
        <w:t xml:space="preserve">Nó liền lấy đũa xoi vào chén, để đó rồi bất thần hất cái trứng ra, cơm văng tung tóe cả mâm. Giận quá và không kịp suy nghĩ, anh vung tay đánh vào mông nó và hét lên: </w:t>
      </w:r>
    </w:p>
    <w:p w14:paraId="0178CB1F">
      <w:pPr>
        <w:spacing w:before="72" w:beforeLines="30" w:after="120" w:line="240" w:lineRule="auto"/>
        <w:ind w:firstLine="720"/>
        <w:jc w:val="both"/>
        <w:rPr>
          <w:rFonts w:cs="Times New Roman"/>
          <w:sz w:val="26"/>
          <w:szCs w:val="26"/>
        </w:rPr>
      </w:pPr>
      <w:r>
        <w:rPr>
          <w:rFonts w:cs="Times New Roman"/>
          <w:sz w:val="26"/>
          <w:szCs w:val="26"/>
        </w:rPr>
        <w:t>- Sao mày cứng đầu quá vậy, hả?</w:t>
      </w:r>
    </w:p>
    <w:p w14:paraId="1215168B">
      <w:pPr>
        <w:spacing w:before="72" w:beforeLines="30" w:after="120" w:line="240" w:lineRule="auto"/>
        <w:ind w:firstLine="720"/>
        <w:jc w:val="both"/>
        <w:rPr>
          <w:rFonts w:cs="Times New Roman"/>
          <w:sz w:val="26"/>
          <w:szCs w:val="26"/>
        </w:rPr>
      </w:pPr>
      <w:r>
        <w:rPr>
          <w:rFonts w:cs="Times New Roman"/>
          <w:sz w:val="26"/>
          <w:szCs w:val="26"/>
        </w:rPr>
        <w:t xml:space="preserve">Tôi tưởng con bé lăn ra khóc, sẽ giãy, sẽ đạp đổ cả mâm cơm, hoặc sẽ chạy vụt đi. Nhưng không, nó ngồi im, đầu cúi gằm xuống. Nghĩ thế nào nó cầm đũa, gắp lại cái trứng cá để vào chén, rồi lặng lẽ đứng dậy, bước ra khỏi mâm. Xuống bến, nó nhảy xuống xuồng, mở lòi tói cố làm cho dây lòi tói khua rổn rảng, khua thật to, rồi lấy dầm bơi qua sông. Nó sang qua nhà ngoại, méc với ngoại và khóc ở bên ấy - chiều đó, mẹ nó sang dỗ dành mấy nó cũng không về. (…) </w:t>
      </w:r>
    </w:p>
    <w:p w14:paraId="4E0E8167">
      <w:pPr>
        <w:shd w:val="clear" w:color="auto" w:fill="FFFFFF"/>
        <w:spacing w:before="72" w:beforeLines="30" w:after="120" w:line="240" w:lineRule="auto"/>
        <w:jc w:val="both"/>
        <w:outlineLvl w:val="0"/>
        <w:rPr>
          <w:rFonts w:eastAsia="Times New Roman" w:cs="Times New Roman"/>
          <w:i/>
          <w:color w:val="000000" w:themeColor="text1"/>
          <w:kern w:val="36"/>
          <w:sz w:val="26"/>
          <w:szCs w:val="26"/>
          <w14:textFill>
            <w14:solidFill>
              <w14:schemeClr w14:val="tx1"/>
            </w14:solidFill>
          </w14:textFill>
        </w:rPr>
      </w:pPr>
      <w:r>
        <w:rPr>
          <w:rFonts w:eastAsia="Times New Roman" w:cs="Times New Roman"/>
          <w:i/>
          <w:color w:val="000000" w:themeColor="text1"/>
          <w:kern w:val="36"/>
          <w:sz w:val="26"/>
          <w:szCs w:val="26"/>
          <w14:textFill>
            <w14:solidFill>
              <w14:schemeClr w14:val="tx1"/>
            </w14:solidFill>
          </w14:textFill>
        </w:rPr>
        <w:t xml:space="preserve">           </w:t>
      </w:r>
      <w:r>
        <w:rPr>
          <w:rFonts w:eastAsia="Times New Roman" w:cs="Times New Roman"/>
          <w:iCs/>
          <w:color w:val="000000" w:themeColor="text1"/>
          <w:kern w:val="36"/>
          <w:sz w:val="26"/>
          <w:szCs w:val="26"/>
          <w14:textFill>
            <w14:solidFill>
              <w14:schemeClr w14:val="tx1"/>
            </w14:solidFill>
          </w14:textFill>
        </w:rPr>
        <w:t>(Nguyễn Quang Sáng,</w:t>
      </w:r>
      <w:r>
        <w:rPr>
          <w:rFonts w:eastAsia="Times New Roman" w:cs="Times New Roman"/>
          <w:i/>
          <w:color w:val="000000" w:themeColor="text1"/>
          <w:kern w:val="36"/>
          <w:sz w:val="26"/>
          <w:szCs w:val="26"/>
          <w14:textFill>
            <w14:solidFill>
              <w14:schemeClr w14:val="tx1"/>
            </w14:solidFill>
          </w14:textFill>
        </w:rPr>
        <w:t xml:space="preserve"> Chiếc lược ngà, </w:t>
      </w:r>
      <w:r>
        <w:rPr>
          <w:rFonts w:eastAsia="Times New Roman" w:cs="Times New Roman"/>
          <w:iCs/>
          <w:color w:val="000000" w:themeColor="text1"/>
          <w:kern w:val="36"/>
          <w:sz w:val="26"/>
          <w:szCs w:val="26"/>
          <w14:textFill>
            <w14:solidFill>
              <w14:schemeClr w14:val="tx1"/>
            </w14:solidFill>
          </w14:textFill>
        </w:rPr>
        <w:t>Ngữ Văn 9, Sách Cánh diều, Tập 1)</w:t>
      </w:r>
    </w:p>
    <w:p w14:paraId="1D872686">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b/>
          <w:bCs/>
          <w:color w:val="000000" w:themeColor="text1"/>
          <w:sz w:val="26"/>
          <w:szCs w:val="26"/>
          <w:lang w:val="vi-VN"/>
          <w14:textFill>
            <w14:solidFill>
              <w14:schemeClr w14:val="tx1"/>
            </w14:solidFill>
          </w14:textFill>
        </w:rPr>
        <w:t>Câu 1</w:t>
      </w:r>
      <w:r>
        <w:rPr>
          <w:rFonts w:cs="Times New Roman"/>
          <w:b/>
          <w:bCs/>
          <w:color w:val="000000" w:themeColor="text1"/>
          <w:sz w:val="26"/>
          <w:szCs w:val="26"/>
          <w14:textFill>
            <w14:solidFill>
              <w14:schemeClr w14:val="tx1"/>
            </w14:solidFill>
          </w14:textFill>
        </w:rPr>
        <w:t>.</w:t>
      </w:r>
      <w:r>
        <w:rPr>
          <w:rFonts w:cs="Times New Roman"/>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 xml:space="preserve">Đoạn trích trên thuộc thể loại văn bản nào?  </w:t>
      </w:r>
    </w:p>
    <w:p w14:paraId="64DD933B">
      <w:pPr>
        <w:spacing w:before="120" w:after="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Tuỳ bút</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B. Hồi kí</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sz w:val="26"/>
          <w:szCs w:val="26"/>
        </w:rPr>
        <w:t xml:space="preserve">C. Truyện ngắn </w:t>
      </w:r>
      <w:r>
        <w:rPr>
          <w:color w:val="FF0000"/>
          <w:sz w:val="26"/>
          <w:szCs w:val="26"/>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D. Tản văn</w:t>
      </w:r>
    </w:p>
    <w:p w14:paraId="23663340">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b/>
          <w:bCs/>
          <w:color w:val="000000" w:themeColor="text1"/>
          <w:sz w:val="26"/>
          <w:szCs w:val="26"/>
          <w:lang w:val="vi-VN"/>
          <w14:textFill>
            <w14:solidFill>
              <w14:schemeClr w14:val="tx1"/>
            </w14:solidFill>
          </w14:textFill>
        </w:rPr>
        <w:t xml:space="preserve">Câu </w:t>
      </w:r>
      <w:r>
        <w:rPr>
          <w:rFonts w:cs="Times New Roman"/>
          <w:b/>
          <w:bCs/>
          <w:color w:val="000000" w:themeColor="text1"/>
          <w:sz w:val="26"/>
          <w:szCs w:val="26"/>
          <w14:textFill>
            <w14:solidFill>
              <w14:schemeClr w14:val="tx1"/>
            </w14:solidFill>
          </w14:textFill>
        </w:rPr>
        <w:t xml:space="preserve">2. </w:t>
      </w:r>
      <w:r>
        <w:rPr>
          <w:rFonts w:cs="Times New Roman"/>
          <w:color w:val="000000" w:themeColor="text1"/>
          <w:sz w:val="26"/>
          <w:szCs w:val="26"/>
          <w14:textFill>
            <w14:solidFill>
              <w14:schemeClr w14:val="tx1"/>
            </w14:solidFill>
          </w14:textFill>
        </w:rPr>
        <w:t>Ai là người kể chuyện trong đoạn trích trên?</w:t>
      </w:r>
    </w:p>
    <w:p w14:paraId="22C8D88C">
      <w:pPr>
        <w:spacing w:before="120" w:after="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Ông Sáu</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B. Bé Thu</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sz w:val="26"/>
          <w:szCs w:val="26"/>
        </w:rPr>
        <w:t xml:space="preserve">C. Vợ ông Sáu </w:t>
      </w:r>
      <w:r>
        <w:rPr>
          <w:color w:val="FF0000"/>
          <w:sz w:val="26"/>
          <w:szCs w:val="26"/>
        </w:rPr>
        <w:tab/>
      </w:r>
      <w:r>
        <w:rPr>
          <w:color w:val="FF0000"/>
          <w:sz w:val="26"/>
          <w:szCs w:val="26"/>
        </w:rPr>
        <w:tab/>
      </w:r>
      <w:r>
        <w:rPr>
          <w:color w:val="000000" w:themeColor="text1"/>
          <w:sz w:val="26"/>
          <w:szCs w:val="26"/>
          <w14:textFill>
            <w14:solidFill>
              <w14:schemeClr w14:val="tx1"/>
            </w14:solidFill>
          </w14:textFill>
        </w:rPr>
        <w:t xml:space="preserve">D. Tôi </w:t>
      </w:r>
    </w:p>
    <w:p w14:paraId="0E28327A">
      <w:pPr>
        <w:spacing w:before="120" w:after="120" w:line="240" w:lineRule="auto"/>
        <w:ind w:right="-2"/>
        <w:jc w:val="both"/>
        <w:rPr>
          <w:rFonts w:eastAsia="Times New Roman" w:cs="Times New Roman"/>
          <w:i/>
          <w:color w:val="000000"/>
          <w:sz w:val="26"/>
          <w:szCs w:val="26"/>
        </w:rPr>
      </w:pPr>
      <w:r>
        <w:rPr>
          <w:rFonts w:cs="Times New Roman"/>
          <w:b/>
          <w:bCs/>
          <w:color w:val="000000" w:themeColor="text1"/>
          <w:sz w:val="26"/>
          <w:szCs w:val="26"/>
          <w:lang w:val="vi-VN"/>
          <w14:textFill>
            <w14:solidFill>
              <w14:schemeClr w14:val="tx1"/>
            </w14:solidFill>
          </w14:textFill>
        </w:rPr>
        <w:t xml:space="preserve">Câu </w:t>
      </w:r>
      <w:r>
        <w:rPr>
          <w:rFonts w:cs="Times New Roman"/>
          <w:b/>
          <w:bCs/>
          <w:color w:val="000000" w:themeColor="text1"/>
          <w:sz w:val="26"/>
          <w:szCs w:val="26"/>
          <w14:textFill>
            <w14:solidFill>
              <w14:schemeClr w14:val="tx1"/>
            </w14:solidFill>
          </w14:textFill>
        </w:rPr>
        <w:t>3.</w:t>
      </w:r>
      <w:r>
        <w:rPr>
          <w:rFonts w:cs="Times New Roman"/>
          <w:color w:val="000000" w:themeColor="text1"/>
          <w:sz w:val="26"/>
          <w:szCs w:val="26"/>
          <w:lang w:val="vi-VN"/>
          <w14:textFill>
            <w14:solidFill>
              <w14:schemeClr w14:val="tx1"/>
            </w14:solidFill>
          </w14:textFill>
        </w:rPr>
        <w:t xml:space="preserve"> </w:t>
      </w:r>
      <w:r>
        <w:rPr>
          <w:rFonts w:eastAsia="Times New Roman" w:cs="Times New Roman"/>
          <w:sz w:val="26"/>
          <w:szCs w:val="26"/>
        </w:rPr>
        <w:t xml:space="preserve">Dấu ngoặc kép được sử dụng trong câu </w:t>
      </w:r>
      <w:r>
        <w:rPr>
          <w:rFonts w:cs="Times New Roman"/>
          <w:i/>
          <w:iCs/>
          <w:sz w:val="26"/>
          <w:szCs w:val="26"/>
        </w:rPr>
        <w:t xml:space="preserve">Cháu nói một tiếng </w:t>
      </w:r>
      <w:r>
        <w:rPr>
          <w:rFonts w:cs="Times New Roman"/>
          <w:b/>
          <w:bCs/>
          <w:i/>
          <w:iCs/>
          <w:sz w:val="26"/>
          <w:szCs w:val="26"/>
        </w:rPr>
        <w:t>“ba”</w:t>
      </w:r>
      <w:r>
        <w:rPr>
          <w:rFonts w:cs="Times New Roman"/>
          <w:i/>
          <w:iCs/>
          <w:sz w:val="26"/>
          <w:szCs w:val="26"/>
        </w:rPr>
        <w:t xml:space="preserve"> không được sao</w:t>
      </w:r>
      <w:r>
        <w:rPr>
          <w:rFonts w:eastAsia="Times New Roman" w:cs="Times New Roman"/>
          <w:color w:val="000000" w:themeColor="text1"/>
          <w:kern w:val="36"/>
          <w:sz w:val="26"/>
          <w:szCs w:val="26"/>
          <w14:textFill>
            <w14:solidFill>
              <w14:schemeClr w14:val="tx1"/>
            </w14:solidFill>
          </w14:textFill>
        </w:rPr>
        <w:t xml:space="preserve"> có công dụng gì?</w:t>
      </w:r>
    </w:p>
    <w:p w14:paraId="37252DF7">
      <w:pPr>
        <w:spacing w:before="120" w:after="120" w:line="240" w:lineRule="auto"/>
        <w:ind w:right="-2"/>
        <w:rPr>
          <w:rFonts w:eastAsia="Times New Roman" w:cs="Times New Roman"/>
          <w:sz w:val="26"/>
          <w:szCs w:val="26"/>
          <w:lang w:val="vi-VN"/>
        </w:rPr>
      </w:pPr>
      <w:r>
        <w:rPr>
          <w:rFonts w:eastAsia="Times New Roman" w:cs="Times New Roman"/>
          <w:sz w:val="26"/>
          <w:szCs w:val="26"/>
        </w:rPr>
        <w:t>A. Đánh</w:t>
      </w:r>
      <w:r>
        <w:rPr>
          <w:rFonts w:eastAsia="Times New Roman" w:cs="Times New Roman"/>
          <w:sz w:val="26"/>
          <w:szCs w:val="26"/>
          <w:lang w:val="vi-VN"/>
        </w:rPr>
        <w:t xml:space="preserve"> dấu lời dẫn </w:t>
      </w:r>
      <w:r>
        <w:rPr>
          <w:rFonts w:eastAsia="Times New Roman" w:cs="Times New Roman"/>
          <w:sz w:val="26"/>
          <w:szCs w:val="26"/>
        </w:rPr>
        <w:t>t</w:t>
      </w:r>
      <w:r>
        <w:rPr>
          <w:rFonts w:eastAsia="Times New Roman" w:cs="Times New Roman"/>
          <w:sz w:val="26"/>
          <w:szCs w:val="26"/>
          <w:lang w:val="vi-VN"/>
        </w:rPr>
        <w:t>rực tiếp</w:t>
      </w:r>
      <w:r>
        <w:rPr>
          <w:rFonts w:cs="Times New Roman"/>
          <w:color w:val="202124"/>
          <w:sz w:val="26"/>
          <w:szCs w:val="26"/>
          <w:shd w:val="clear" w:color="auto" w:fill="FFFFFF"/>
        </w:rPr>
        <w:t>. </w:t>
      </w:r>
      <w:r>
        <w:rPr>
          <w:rFonts w:cs="Times New Roman"/>
          <w:color w:val="202124"/>
          <w:sz w:val="26"/>
          <w:szCs w:val="26"/>
          <w:shd w:val="clear" w:color="auto" w:fill="FFFFFF"/>
          <w:lang w:val="vi-VN"/>
        </w:rPr>
        <w:tab/>
      </w:r>
      <w:r>
        <w:rPr>
          <w:rFonts w:cs="Times New Roman"/>
          <w:color w:val="202124"/>
          <w:sz w:val="26"/>
          <w:szCs w:val="26"/>
          <w:shd w:val="clear" w:color="auto" w:fill="FFFFFF"/>
          <w:lang w:val="vi-VN"/>
        </w:rPr>
        <w:tab/>
      </w:r>
      <w:r>
        <w:rPr>
          <w:rFonts w:cs="Times New Roman"/>
          <w:color w:val="202124"/>
          <w:sz w:val="26"/>
          <w:szCs w:val="26"/>
          <w:shd w:val="clear" w:color="auto" w:fill="FFFFFF"/>
        </w:rPr>
        <w:tab/>
      </w:r>
      <w:r>
        <w:rPr>
          <w:rFonts w:eastAsia="Times New Roman" w:cs="Times New Roman"/>
          <w:sz w:val="26"/>
          <w:szCs w:val="26"/>
        </w:rPr>
        <w:t>B. Trích dẫn một nhận định.</w:t>
      </w:r>
    </w:p>
    <w:p w14:paraId="286126B0">
      <w:pPr>
        <w:spacing w:before="120" w:after="120" w:line="240" w:lineRule="auto"/>
        <w:ind w:right="-2"/>
        <w:rPr>
          <w:rFonts w:eastAsia="Times New Roman" w:cs="Times New Roman"/>
          <w:color w:val="000000" w:themeColor="text1"/>
          <w:sz w:val="26"/>
          <w:szCs w:val="26"/>
          <w:lang w:val="vi-VN"/>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C. Đánh</w:t>
      </w:r>
      <w:r>
        <w:rPr>
          <w:rFonts w:eastAsia="Times New Roman" w:cs="Times New Roman"/>
          <w:color w:val="000000" w:themeColor="text1"/>
          <w:sz w:val="26"/>
          <w:szCs w:val="26"/>
          <w:lang w:val="vi-VN"/>
          <w14:textFill>
            <w14:solidFill>
              <w14:schemeClr w14:val="tx1"/>
            </w14:solidFill>
          </w14:textFill>
        </w:rPr>
        <w:t xml:space="preserve"> dấu phần bổ sung, giải thích</w:t>
      </w:r>
      <w:r>
        <w:rPr>
          <w:rFonts w:eastAsia="Times New Roman" w:cs="Times New Roman"/>
          <w:color w:val="000000" w:themeColor="text1"/>
          <w:sz w:val="26"/>
          <w:szCs w:val="26"/>
          <w14:textFill>
            <w14:solidFill>
              <w14:schemeClr w14:val="tx1"/>
            </w14:solidFill>
          </w14:textFill>
        </w:rPr>
        <w:t>.</w:t>
      </w:r>
      <w:r>
        <w:rPr>
          <w:rFonts w:eastAsia="Times New Roman" w:cs="Times New Roman"/>
          <w:color w:val="000000" w:themeColor="text1"/>
          <w:sz w:val="26"/>
          <w:szCs w:val="26"/>
          <w14:textFill>
            <w14:solidFill>
              <w14:schemeClr w14:val="tx1"/>
            </w14:solidFill>
          </w14:textFill>
        </w:rPr>
        <w:tab/>
      </w:r>
      <w:r>
        <w:rPr>
          <w:rFonts w:eastAsia="Times New Roman" w:cs="Times New Roman"/>
          <w:color w:val="000000" w:themeColor="text1"/>
          <w:sz w:val="26"/>
          <w:szCs w:val="26"/>
          <w14:textFill>
            <w14:solidFill>
              <w14:schemeClr w14:val="tx1"/>
            </w14:solidFill>
          </w14:textFill>
        </w:rPr>
        <w:tab/>
      </w:r>
      <w:r>
        <w:rPr>
          <w:rFonts w:eastAsia="Times New Roman" w:cs="Times New Roman"/>
          <w:color w:val="000000" w:themeColor="text1"/>
          <w:sz w:val="26"/>
          <w:szCs w:val="26"/>
          <w14:textFill>
            <w14:solidFill>
              <w14:schemeClr w14:val="tx1"/>
            </w14:solidFill>
          </w14:textFill>
        </w:rPr>
        <w:t>D. Đánh</w:t>
      </w:r>
      <w:r>
        <w:rPr>
          <w:rFonts w:eastAsia="Times New Roman" w:cs="Times New Roman"/>
          <w:color w:val="000000" w:themeColor="text1"/>
          <w:sz w:val="26"/>
          <w:szCs w:val="26"/>
          <w:lang w:val="vi-VN"/>
          <w14:textFill>
            <w14:solidFill>
              <w14:schemeClr w14:val="tx1"/>
            </w14:solidFill>
          </w14:textFill>
        </w:rPr>
        <w:t xml:space="preserve"> dấu </w:t>
      </w:r>
      <w:r>
        <w:rPr>
          <w:rFonts w:eastAsia="Times New Roman" w:cs="Times New Roman"/>
          <w:color w:val="000000" w:themeColor="text1"/>
          <w:sz w:val="26"/>
          <w:szCs w:val="26"/>
          <w14:textFill>
            <w14:solidFill>
              <w14:schemeClr w14:val="tx1"/>
            </w14:solidFill>
          </w14:textFill>
        </w:rPr>
        <w:t>từ ngữ với ý nghĩa đặc biệt.</w:t>
      </w:r>
    </w:p>
    <w:p w14:paraId="3215EC21">
      <w:pPr>
        <w:spacing w:before="120" w:after="120" w:line="240" w:lineRule="auto"/>
        <w:jc w:val="both"/>
        <w:rPr>
          <w:rFonts w:cs="Times New Roman"/>
          <w:color w:val="000000" w:themeColor="text1"/>
          <w:sz w:val="26"/>
          <w:szCs w:val="26"/>
          <w:lang w:val="vi-VN"/>
          <w14:textFill>
            <w14:solidFill>
              <w14:schemeClr w14:val="tx1"/>
            </w14:solidFill>
          </w14:textFill>
        </w:rPr>
      </w:pPr>
      <w:r>
        <w:rPr>
          <w:b/>
          <w:bCs/>
          <w:color w:val="000000" w:themeColor="text1"/>
          <w:sz w:val="26"/>
          <w:szCs w:val="26"/>
          <w:shd w:val="clear" w:color="auto" w:fill="FFFFFF"/>
          <w14:textFill>
            <w14:solidFill>
              <w14:schemeClr w14:val="tx1"/>
            </w14:solidFill>
          </w14:textFill>
        </w:rPr>
        <w:t xml:space="preserve">Câu 4. </w:t>
      </w:r>
      <w:r>
        <w:rPr>
          <w:color w:val="000000" w:themeColor="text1"/>
          <w:sz w:val="26"/>
          <w:szCs w:val="26"/>
          <w:shd w:val="clear" w:color="auto" w:fill="FFFFFF"/>
          <w14:textFill>
            <w14:solidFill>
              <w14:schemeClr w14:val="tx1"/>
            </w14:solidFill>
          </w14:textFill>
        </w:rPr>
        <w:t xml:space="preserve">Phó từ “vẫn” trong câu </w:t>
      </w:r>
      <w:r>
        <w:rPr>
          <w:i/>
          <w:iCs/>
          <w:color w:val="000000" w:themeColor="text1"/>
          <w:sz w:val="26"/>
          <w:szCs w:val="26"/>
          <w:shd w:val="clear" w:color="auto" w:fill="FFFFFF"/>
          <w14:textFill>
            <w14:solidFill>
              <w14:schemeClr w14:val="tx1"/>
            </w14:solidFill>
          </w14:textFill>
        </w:rPr>
        <w:t>Anh Sáu cứ vẫn ngồi im</w:t>
      </w:r>
      <w:r>
        <w:rPr>
          <w:color w:val="000000" w:themeColor="text1"/>
          <w:sz w:val="26"/>
          <w:szCs w:val="26"/>
          <w:shd w:val="clear" w:color="auto" w:fill="FFFFFF"/>
          <w14:textFill>
            <w14:solidFill>
              <w14:schemeClr w14:val="tx1"/>
            </w14:solidFill>
          </w14:textFill>
        </w:rPr>
        <w:t xml:space="preserve"> bổ sung ý nghĩa về mặt nào</w:t>
      </w:r>
      <w:r>
        <w:rPr>
          <w:rFonts w:eastAsia="Times New Roman" w:cs="Times New Roman"/>
          <w:color w:val="000000" w:themeColor="text1"/>
          <w:kern w:val="36"/>
          <w:sz w:val="26"/>
          <w:szCs w:val="26"/>
          <w14:textFill>
            <w14:solidFill>
              <w14:schemeClr w14:val="tx1"/>
            </w14:solidFill>
          </w14:textFill>
        </w:rPr>
        <w:t>?</w:t>
      </w:r>
    </w:p>
    <w:p w14:paraId="0E107EB0">
      <w:pPr>
        <w:spacing w:before="120" w:after="120" w:line="240" w:lineRule="auto"/>
        <w:jc w:val="both"/>
        <w:rPr>
          <w:color w:val="FF0000"/>
          <w:sz w:val="26"/>
          <w:szCs w:val="26"/>
        </w:rPr>
      </w:pPr>
      <w:r>
        <w:rPr>
          <w:rFonts w:cs="Times New Roman"/>
          <w:color w:val="000000" w:themeColor="text1"/>
          <w:sz w:val="26"/>
          <w:szCs w:val="26"/>
          <w14:textFill>
            <w14:solidFill>
              <w14:schemeClr w14:val="tx1"/>
            </w14:solidFill>
          </w14:textFill>
        </w:rPr>
        <w:t xml:space="preserve">A. </w:t>
      </w:r>
      <w:r>
        <w:rPr>
          <w:color w:val="000000" w:themeColor="text1"/>
          <w:sz w:val="26"/>
          <w:szCs w:val="26"/>
          <w14:textFill>
            <w14:solidFill>
              <w14:schemeClr w14:val="tx1"/>
            </w14:solidFill>
          </w14:textFill>
        </w:rPr>
        <w:t>Chỉ mức độ hoạt động.</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B. Chỉ sự tiếp diễn hoạt động.</w:t>
      </w:r>
      <w:r>
        <w:rPr>
          <w:color w:val="000000" w:themeColor="text1"/>
          <w:sz w:val="26"/>
          <w:szCs w:val="26"/>
          <w14:textFill>
            <w14:solidFill>
              <w14:schemeClr w14:val="tx1"/>
            </w14:solidFill>
          </w14:textFill>
        </w:rPr>
        <w:tab/>
      </w:r>
    </w:p>
    <w:p w14:paraId="29D8F178">
      <w:pPr>
        <w:spacing w:before="120" w:after="120" w:line="240" w:lineRule="auto"/>
        <w:jc w:val="both"/>
        <w:rPr>
          <w:rFonts w:cs="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Chỉ sự cầu khiến.</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D. Chỉ kết quả kết quả hoạt động.</w:t>
      </w:r>
    </w:p>
    <w:p w14:paraId="02B43FAC">
      <w:pPr>
        <w:pStyle w:val="5"/>
        <w:spacing w:before="120" w:beforeAutospacing="0" w:after="120" w:afterAutospacing="0"/>
        <w:ind w:right="48"/>
        <w:jc w:val="both"/>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Câu 5.</w:t>
      </w:r>
      <w:r>
        <w:rPr>
          <w:color w:val="000000" w:themeColor="text1"/>
          <w:sz w:val="26"/>
          <w:szCs w:val="26"/>
          <w14:textFill>
            <w14:solidFill>
              <w14:schemeClr w14:val="tx1"/>
            </w14:solidFill>
          </w14:textFill>
        </w:rPr>
        <w:t xml:space="preserve"> Từ “bất thần” trong câu </w:t>
      </w:r>
      <w:r>
        <w:rPr>
          <w:i/>
          <w:iCs/>
          <w:sz w:val="26"/>
          <w:szCs w:val="26"/>
        </w:rPr>
        <w:t>Nó liền lấy đũa xoi vào chén, để đó rồi bất thần hất cái trứng ra, cơm văng tung tóe cả mâm</w:t>
      </w:r>
      <w:r>
        <w:rPr>
          <w:color w:val="000000" w:themeColor="text1"/>
          <w:sz w:val="26"/>
          <w:szCs w:val="26"/>
          <w14:textFill>
            <w14:solidFill>
              <w14:schemeClr w14:val="tx1"/>
            </w14:solidFill>
          </w14:textFill>
        </w:rPr>
        <w:t xml:space="preserve"> có nghĩa là gì?</w:t>
      </w:r>
    </w:p>
    <w:p w14:paraId="57FB4A01">
      <w:pPr>
        <w:spacing w:before="120" w:after="120" w:line="240" w:lineRule="auto"/>
        <w:jc w:val="both"/>
        <w:rPr>
          <w:rStyle w:val="4"/>
          <w:bCs/>
          <w:i w:val="0"/>
          <w:iCs w:val="0"/>
          <w:color w:val="000000" w:themeColor="text1"/>
          <w:sz w:val="26"/>
          <w:szCs w:val="26"/>
          <w:shd w:val="clear" w:color="auto" w:fill="FFFFFF"/>
          <w14:textFill>
            <w14:solidFill>
              <w14:schemeClr w14:val="tx1"/>
            </w14:solidFill>
          </w14:textFill>
        </w:rPr>
      </w:pPr>
      <w:r>
        <w:rPr>
          <w:color w:val="000000" w:themeColor="text1"/>
          <w:sz w:val="26"/>
          <w:szCs w:val="26"/>
          <w14:textFill>
            <w14:solidFill>
              <w14:schemeClr w14:val="tx1"/>
            </w14:solidFill>
          </w14:textFill>
        </w:rPr>
        <w:t>A. Hành động bất ngờ, không suy nghĩ.</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B.</w:t>
      </w:r>
      <w:r>
        <w:rPr>
          <w:rStyle w:val="4"/>
          <w:bCs/>
          <w:i w:val="0"/>
          <w:iCs w:val="0"/>
          <w:color w:val="000000" w:themeColor="text1"/>
          <w:sz w:val="26"/>
          <w:szCs w:val="26"/>
          <w:shd w:val="clear" w:color="auto" w:fill="FFFFFF"/>
          <w14:textFill>
            <w14:solidFill>
              <w14:schemeClr w14:val="tx1"/>
            </w14:solidFill>
          </w14:textFill>
        </w:rPr>
        <w:t xml:space="preserve"> Hành động vô tâm, không suy nghĩ.</w:t>
      </w:r>
    </w:p>
    <w:p w14:paraId="5E52DBC2">
      <w:pPr>
        <w:spacing w:before="120" w:after="120" w:line="240" w:lineRule="auto"/>
        <w:jc w:val="both"/>
        <w:rPr>
          <w:color w:val="000000" w:themeColor="text1"/>
          <w:sz w:val="26"/>
          <w:szCs w:val="26"/>
          <w:shd w:val="clear" w:color="auto" w:fill="FFFFFF"/>
          <w14:textFill>
            <w14:solidFill>
              <w14:schemeClr w14:val="tx1"/>
            </w14:solidFill>
          </w14:textFill>
        </w:rPr>
      </w:pPr>
      <w:r>
        <w:rPr>
          <w:sz w:val="26"/>
          <w:szCs w:val="26"/>
        </w:rPr>
        <w:t xml:space="preserve">C. </w:t>
      </w:r>
      <w:r>
        <w:rPr>
          <w:sz w:val="26"/>
          <w:szCs w:val="26"/>
          <w:shd w:val="clear" w:color="auto" w:fill="FFFFFF"/>
        </w:rPr>
        <w:t>Hành động hờn dỗi, thiếu suy nghĩ.</w:t>
      </w:r>
      <w:r>
        <w:rPr>
          <w:sz w:val="26"/>
          <w:szCs w:val="26"/>
          <w:shd w:val="clear" w:color="auto" w:fill="FFFFFF"/>
        </w:rPr>
        <w:tab/>
      </w:r>
      <w:r>
        <w:rPr>
          <w:sz w:val="26"/>
          <w:szCs w:val="26"/>
          <w:shd w:val="clear" w:color="auto" w:fill="FFFFFF"/>
        </w:rPr>
        <w:tab/>
      </w:r>
      <w:r>
        <w:rPr>
          <w:sz w:val="26"/>
          <w:szCs w:val="26"/>
        </w:rPr>
        <w:t>D. H</w:t>
      </w:r>
      <w:r>
        <w:rPr>
          <w:rStyle w:val="4"/>
          <w:bCs/>
          <w:i w:val="0"/>
          <w:iCs w:val="0"/>
          <w:sz w:val="26"/>
          <w:szCs w:val="26"/>
          <w:shd w:val="clear" w:color="auto" w:fill="FFFFFF"/>
        </w:rPr>
        <w:t xml:space="preserve">ành động tức giận, </w:t>
      </w:r>
      <w:r>
        <w:rPr>
          <w:rStyle w:val="4"/>
          <w:bCs/>
          <w:i w:val="0"/>
          <w:iCs w:val="0"/>
          <w:color w:val="000000" w:themeColor="text1"/>
          <w:sz w:val="26"/>
          <w:szCs w:val="26"/>
          <w:shd w:val="clear" w:color="auto" w:fill="FFFFFF"/>
          <w14:textFill>
            <w14:solidFill>
              <w14:schemeClr w14:val="tx1"/>
            </w14:solidFill>
          </w14:textFill>
        </w:rPr>
        <w:t>thiếu suy nghĩ.</w:t>
      </w:r>
    </w:p>
    <w:p w14:paraId="2BC598B0">
      <w:pPr>
        <w:spacing w:before="120" w:after="120" w:line="240" w:lineRule="auto"/>
        <w:jc w:val="both"/>
        <w:rPr>
          <w:rFonts w:cs="Times New Roman"/>
          <w:color w:val="000000" w:themeColor="text1"/>
          <w:sz w:val="26"/>
          <w:szCs w:val="26"/>
          <w:lang w:val="vi-VN"/>
          <w14:textFill>
            <w14:solidFill>
              <w14:schemeClr w14:val="tx1"/>
            </w14:solidFill>
          </w14:textFill>
        </w:rPr>
      </w:pPr>
      <w:r>
        <w:rPr>
          <w:rFonts w:cs="Times New Roman"/>
          <w:b/>
          <w:bCs/>
          <w:color w:val="000000" w:themeColor="text1"/>
          <w:sz w:val="26"/>
          <w:szCs w:val="26"/>
          <w14:textFill>
            <w14:solidFill>
              <w14:schemeClr w14:val="tx1"/>
            </w14:solidFill>
          </w14:textFill>
        </w:rPr>
        <w:t xml:space="preserve">Câu 6. </w:t>
      </w:r>
      <w:r>
        <w:rPr>
          <w:rFonts w:cs="Times New Roman"/>
          <w:color w:val="000000" w:themeColor="text1"/>
          <w:sz w:val="26"/>
          <w:szCs w:val="26"/>
          <w14:textFill>
            <w14:solidFill>
              <w14:schemeClr w14:val="tx1"/>
            </w14:solidFill>
          </w14:textFill>
        </w:rPr>
        <w:t xml:space="preserve">Đặc điểm tính cách nào của bé Thu được thể hiện qua đoạn trích? </w:t>
      </w:r>
    </w:p>
    <w:p w14:paraId="567F7167">
      <w:pPr>
        <w:spacing w:before="120" w:after="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Dịu dàng và điềm đạm.</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B. </w:t>
      </w:r>
      <w:r>
        <w:rPr>
          <w:rStyle w:val="4"/>
          <w:bCs/>
          <w:i w:val="0"/>
          <w:iCs w:val="0"/>
          <w:color w:val="000000" w:themeColor="text1"/>
          <w:sz w:val="26"/>
          <w:szCs w:val="26"/>
          <w:shd w:val="clear" w:color="auto" w:fill="FFFFFF"/>
          <w14:textFill>
            <w14:solidFill>
              <w14:schemeClr w14:val="tx1"/>
            </w14:solidFill>
          </w14:textFill>
        </w:rPr>
        <w:t>Dịu dàng nhưng quyết đoán</w:t>
      </w:r>
      <w:r>
        <w:rPr>
          <w:color w:val="000000" w:themeColor="text1"/>
          <w:sz w:val="26"/>
          <w:szCs w:val="26"/>
          <w:shd w:val="clear" w:color="auto" w:fill="FFFFFF"/>
          <w14:textFill>
            <w14:solidFill>
              <w14:schemeClr w14:val="tx1"/>
            </w14:solidFill>
          </w14:textFill>
        </w:rPr>
        <w:t>.</w:t>
      </w:r>
    </w:p>
    <w:p w14:paraId="722E519C">
      <w:pPr>
        <w:spacing w:before="120" w:after="120" w:line="240" w:lineRule="auto"/>
        <w:jc w:val="both"/>
        <w:rPr>
          <w:color w:val="000000" w:themeColor="text1"/>
          <w:sz w:val="26"/>
          <w:szCs w:val="26"/>
          <w:shd w:val="clear" w:color="auto" w:fill="FFFFFF"/>
          <w14:textFill>
            <w14:solidFill>
              <w14:schemeClr w14:val="tx1"/>
            </w14:solidFill>
          </w14:textFill>
        </w:rPr>
      </w:pPr>
      <w:r>
        <w:rPr>
          <w:color w:val="000000" w:themeColor="text1"/>
          <w:sz w:val="26"/>
          <w:szCs w:val="26"/>
          <w14:textFill>
            <w14:solidFill>
              <w14:schemeClr w14:val="tx1"/>
            </w14:solidFill>
          </w14:textFill>
        </w:rPr>
        <w:t xml:space="preserve">C. </w:t>
      </w:r>
      <w:r>
        <w:rPr>
          <w:color w:val="000000" w:themeColor="text1"/>
          <w:sz w:val="26"/>
          <w:szCs w:val="26"/>
          <w:shd w:val="clear" w:color="auto" w:fill="FFFFFF"/>
          <w14:textFill>
            <w14:solidFill>
              <w14:schemeClr w14:val="tx1"/>
            </w14:solidFill>
          </w14:textFill>
        </w:rPr>
        <w:t>Mạnh mẽ và ngang bướng.</w:t>
      </w:r>
      <w:r>
        <w:rPr>
          <w:color w:val="000000" w:themeColor="text1"/>
          <w:sz w:val="26"/>
          <w:szCs w:val="26"/>
          <w:shd w:val="clear" w:color="auto" w:fill="FFFFFF"/>
          <w14:textFill>
            <w14:solidFill>
              <w14:schemeClr w14:val="tx1"/>
            </w14:solidFill>
          </w14:textFill>
        </w:rPr>
        <w:tab/>
      </w:r>
      <w:r>
        <w:rPr>
          <w:color w:val="000000" w:themeColor="text1"/>
          <w:sz w:val="26"/>
          <w:szCs w:val="26"/>
          <w:shd w:val="clear" w:color="auto" w:fill="FFFFFF"/>
          <w14:textFill>
            <w14:solidFill>
              <w14:schemeClr w14:val="tx1"/>
            </w14:solidFill>
          </w14:textFill>
        </w:rPr>
        <w:tab/>
      </w:r>
      <w:r>
        <w:rPr>
          <w:color w:val="000000" w:themeColor="text1"/>
          <w:sz w:val="26"/>
          <w:szCs w:val="26"/>
          <w:shd w:val="clear" w:color="auto" w:fill="FFFFFF"/>
          <w14:textFill>
            <w14:solidFill>
              <w14:schemeClr w14:val="tx1"/>
            </w14:solidFill>
          </w14:textFill>
        </w:rPr>
        <w:tab/>
      </w:r>
      <w:r>
        <w:rPr>
          <w:color w:val="000000" w:themeColor="text1"/>
          <w:sz w:val="26"/>
          <w:szCs w:val="26"/>
          <w14:textFill>
            <w14:solidFill>
              <w14:schemeClr w14:val="tx1"/>
            </w14:solidFill>
          </w14:textFill>
        </w:rPr>
        <w:t>D. N</w:t>
      </w:r>
      <w:r>
        <w:rPr>
          <w:rStyle w:val="4"/>
          <w:bCs/>
          <w:i w:val="0"/>
          <w:iCs w:val="0"/>
          <w:color w:val="000000" w:themeColor="text1"/>
          <w:sz w:val="26"/>
          <w:szCs w:val="26"/>
          <w:shd w:val="clear" w:color="auto" w:fill="FFFFFF"/>
          <w14:textFill>
            <w14:solidFill>
              <w14:schemeClr w14:val="tx1"/>
            </w14:solidFill>
          </w14:textFill>
        </w:rPr>
        <w:t>gang bướng và vô tâm</w:t>
      </w:r>
      <w:r>
        <w:rPr>
          <w:color w:val="000000" w:themeColor="text1"/>
          <w:sz w:val="26"/>
          <w:szCs w:val="26"/>
          <w:shd w:val="clear" w:color="auto" w:fill="FFFFFF"/>
          <w14:textFill>
            <w14:solidFill>
              <w14:schemeClr w14:val="tx1"/>
            </w14:solidFill>
          </w14:textFill>
        </w:rPr>
        <w:t>.</w:t>
      </w:r>
    </w:p>
    <w:p w14:paraId="75FDBBAA">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Câu 7.</w:t>
      </w:r>
      <w:r>
        <w:rPr>
          <w:rFonts w:cs="Times New Roman"/>
          <w:b/>
          <w:color w:val="000000" w:themeColor="text1"/>
          <w:sz w:val="26"/>
          <w:szCs w:val="26"/>
          <w:lang w:val="vi-VN"/>
          <w14:textFill>
            <w14:solidFill>
              <w14:schemeClr w14:val="tx1"/>
            </w14:solidFill>
          </w14:textFill>
        </w:rPr>
        <w:t xml:space="preserve"> (1</w:t>
      </w:r>
      <w:r>
        <w:rPr>
          <w:rFonts w:cs="Times New Roman"/>
          <w:b/>
          <w:color w:val="000000" w:themeColor="text1"/>
          <w:sz w:val="26"/>
          <w:szCs w:val="26"/>
          <w14:textFill>
            <w14:solidFill>
              <w14:schemeClr w14:val="tx1"/>
            </w14:solidFill>
          </w14:textFill>
        </w:rPr>
        <w:t xml:space="preserve">,0 </w:t>
      </w:r>
      <w:r>
        <w:rPr>
          <w:rFonts w:cs="Times New Roman"/>
          <w:b/>
          <w:color w:val="000000" w:themeColor="text1"/>
          <w:sz w:val="26"/>
          <w:szCs w:val="26"/>
          <w:lang w:val="vi-VN"/>
          <w14:textFill>
            <w14:solidFill>
              <w14:schemeClr w14:val="tx1"/>
            </w14:solidFill>
          </w14:textFill>
        </w:rPr>
        <w:t>đ</w:t>
      </w:r>
      <w:r>
        <w:rPr>
          <w:rFonts w:cs="Times New Roman"/>
          <w:b/>
          <w:color w:val="000000" w:themeColor="text1"/>
          <w:sz w:val="26"/>
          <w:szCs w:val="26"/>
          <w14:textFill>
            <w14:solidFill>
              <w14:schemeClr w14:val="tx1"/>
            </w14:solidFill>
          </w14:textFill>
        </w:rPr>
        <w:t>iểm</w:t>
      </w:r>
      <w:r>
        <w:rPr>
          <w:rFonts w:cs="Times New Roman"/>
          <w:b/>
          <w:color w:val="000000" w:themeColor="text1"/>
          <w:sz w:val="26"/>
          <w:szCs w:val="26"/>
          <w:lang w:val="vi-VN"/>
          <w14:textFill>
            <w14:solidFill>
              <w14:schemeClr w14:val="tx1"/>
            </w14:solidFill>
          </w14:textFill>
        </w:rPr>
        <w:t>)</w:t>
      </w:r>
      <w:r>
        <w:rPr>
          <w:rFonts w:cs="Times New Roman"/>
          <w:color w:val="000000" w:themeColor="text1"/>
          <w:sz w:val="26"/>
          <w:szCs w:val="26"/>
          <w14:textFill>
            <w14:solidFill>
              <w14:schemeClr w14:val="tx1"/>
            </w14:solidFill>
          </w14:textFill>
        </w:rPr>
        <w:t xml:space="preserve"> Xác định và gọi tên thành phần câu được mở rộng trong câu sau?</w:t>
      </w:r>
    </w:p>
    <w:p w14:paraId="22155B7A">
      <w:pPr>
        <w:spacing w:before="120" w:after="120" w:line="240" w:lineRule="auto"/>
        <w:jc w:val="center"/>
        <w:rPr>
          <w:rFonts w:cs="Times New Roman"/>
          <w:i/>
          <w:iCs/>
          <w:color w:val="000000" w:themeColor="text1"/>
          <w:sz w:val="26"/>
          <w:szCs w:val="26"/>
          <w14:textFill>
            <w14:solidFill>
              <w14:schemeClr w14:val="tx1"/>
            </w14:solidFill>
          </w14:textFill>
        </w:rPr>
      </w:pPr>
      <w:r>
        <w:rPr>
          <w:rFonts w:cs="Times New Roman"/>
          <w:i/>
          <w:iCs/>
          <w:sz w:val="26"/>
          <w:szCs w:val="26"/>
        </w:rPr>
        <w:t>Lúc đó nồi cơm sôi lên sùng sục.</w:t>
      </w:r>
    </w:p>
    <w:p w14:paraId="28630E65">
      <w:pPr>
        <w:spacing w:before="120" w:after="120" w:line="240" w:lineRule="auto"/>
        <w:jc w:val="both"/>
        <w:rPr>
          <w:rFonts w:cs="Times New Roman"/>
          <w:color w:val="000000" w:themeColor="text1"/>
          <w:sz w:val="26"/>
          <w:szCs w:val="26"/>
          <w:lang w:val="vi-VN"/>
          <w14:textFill>
            <w14:solidFill>
              <w14:schemeClr w14:val="tx1"/>
            </w14:solidFill>
          </w14:textFill>
        </w:rPr>
      </w:pPr>
      <w:r>
        <w:rPr>
          <w:rFonts w:cs="Times New Roman"/>
          <w:b/>
          <w:bCs/>
          <w:color w:val="000000" w:themeColor="text1"/>
          <w:sz w:val="26"/>
          <w:szCs w:val="26"/>
          <w:lang w:val="vi-VN"/>
          <w14:textFill>
            <w14:solidFill>
              <w14:schemeClr w14:val="tx1"/>
            </w14:solidFill>
          </w14:textFill>
        </w:rPr>
        <w:t xml:space="preserve">Câu </w:t>
      </w:r>
      <w:r>
        <w:rPr>
          <w:rFonts w:cs="Times New Roman"/>
          <w:b/>
          <w:bCs/>
          <w:color w:val="000000" w:themeColor="text1"/>
          <w:sz w:val="26"/>
          <w:szCs w:val="26"/>
          <w14:textFill>
            <w14:solidFill>
              <w14:schemeClr w14:val="tx1"/>
            </w14:solidFill>
          </w14:textFill>
        </w:rPr>
        <w:t>8.</w:t>
      </w:r>
      <w:r>
        <w:rPr>
          <w:rFonts w:cs="Times New Roman"/>
          <w:b/>
          <w:bCs/>
          <w:color w:val="000000" w:themeColor="text1"/>
          <w:sz w:val="26"/>
          <w:szCs w:val="26"/>
          <w:lang w:val="vi-VN"/>
          <w14:textFill>
            <w14:solidFill>
              <w14:schemeClr w14:val="tx1"/>
            </w14:solidFill>
          </w14:textFill>
        </w:rPr>
        <w:t xml:space="preserve"> (1</w:t>
      </w:r>
      <w:r>
        <w:rPr>
          <w:rFonts w:cs="Times New Roman"/>
          <w:b/>
          <w:bCs/>
          <w:color w:val="000000" w:themeColor="text1"/>
          <w:sz w:val="26"/>
          <w:szCs w:val="26"/>
          <w14:textFill>
            <w14:solidFill>
              <w14:schemeClr w14:val="tx1"/>
            </w14:solidFill>
          </w14:textFill>
        </w:rPr>
        <w:t xml:space="preserve">,0 </w:t>
      </w:r>
      <w:r>
        <w:rPr>
          <w:rFonts w:cs="Times New Roman"/>
          <w:b/>
          <w:color w:val="000000" w:themeColor="text1"/>
          <w:sz w:val="26"/>
          <w:szCs w:val="26"/>
          <w:lang w:val="vi-VN"/>
          <w14:textFill>
            <w14:solidFill>
              <w14:schemeClr w14:val="tx1"/>
            </w14:solidFill>
          </w14:textFill>
        </w:rPr>
        <w:t>đ</w:t>
      </w:r>
      <w:r>
        <w:rPr>
          <w:rFonts w:cs="Times New Roman"/>
          <w:b/>
          <w:color w:val="000000" w:themeColor="text1"/>
          <w:sz w:val="26"/>
          <w:szCs w:val="26"/>
          <w14:textFill>
            <w14:solidFill>
              <w14:schemeClr w14:val="tx1"/>
            </w14:solidFill>
          </w14:textFill>
        </w:rPr>
        <w:t>iểm</w:t>
      </w:r>
      <w:r>
        <w:rPr>
          <w:rFonts w:cs="Times New Roman"/>
          <w:b/>
          <w:bCs/>
          <w:color w:val="000000" w:themeColor="text1"/>
          <w:sz w:val="26"/>
          <w:szCs w:val="26"/>
          <w:lang w:val="vi-VN"/>
          <w14:textFill>
            <w14:solidFill>
              <w14:schemeClr w14:val="tx1"/>
            </w14:solidFill>
          </w14:textFill>
        </w:rPr>
        <w:t>)</w:t>
      </w:r>
      <w:r>
        <w:rPr>
          <w:rFonts w:cs="Times New Roman"/>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Em có đồng tình với cách ứng xử của Thu đối với ông Sáu không? Vì sao?</w:t>
      </w:r>
    </w:p>
    <w:p w14:paraId="7B2BFF92">
      <w:pPr>
        <w:spacing w:before="120" w:after="120" w:line="240" w:lineRule="auto"/>
        <w:jc w:val="both"/>
        <w:rPr>
          <w:rFonts w:cs="Times New Roman"/>
          <w:color w:val="000000" w:themeColor="text1"/>
          <w:sz w:val="26"/>
          <w:szCs w:val="26"/>
          <w:lang w:val="vi-VN"/>
          <w14:textFill>
            <w14:solidFill>
              <w14:schemeClr w14:val="tx1"/>
            </w14:solidFill>
          </w14:textFill>
        </w:rPr>
      </w:pPr>
      <w:r>
        <w:rPr>
          <w:rFonts w:cs="Times New Roman"/>
          <w:b/>
          <w:bCs/>
          <w:color w:val="000000" w:themeColor="text1"/>
          <w:sz w:val="26"/>
          <w:szCs w:val="26"/>
          <w:lang w:val="vi-VN"/>
          <w14:textFill>
            <w14:solidFill>
              <w14:schemeClr w14:val="tx1"/>
            </w14:solidFill>
          </w14:textFill>
        </w:rPr>
        <w:t xml:space="preserve">Câu </w:t>
      </w:r>
      <w:r>
        <w:rPr>
          <w:rFonts w:cs="Times New Roman"/>
          <w:b/>
          <w:bCs/>
          <w:color w:val="000000" w:themeColor="text1"/>
          <w:sz w:val="26"/>
          <w:szCs w:val="26"/>
          <w14:textFill>
            <w14:solidFill>
              <w14:schemeClr w14:val="tx1"/>
            </w14:solidFill>
          </w14:textFill>
        </w:rPr>
        <w:t>9.</w:t>
      </w:r>
      <w:r>
        <w:rPr>
          <w:rFonts w:cs="Times New Roman"/>
          <w:b/>
          <w:bCs/>
          <w:color w:val="000000" w:themeColor="text1"/>
          <w:sz w:val="26"/>
          <w:szCs w:val="26"/>
          <w:lang w:val="vi-VN"/>
          <w14:textFill>
            <w14:solidFill>
              <w14:schemeClr w14:val="tx1"/>
            </w14:solidFill>
          </w14:textFill>
        </w:rPr>
        <w:t xml:space="preserve"> (</w:t>
      </w:r>
      <w:r>
        <w:rPr>
          <w:rFonts w:cs="Times New Roman"/>
          <w:b/>
          <w:bCs/>
          <w:color w:val="000000" w:themeColor="text1"/>
          <w:sz w:val="26"/>
          <w:szCs w:val="26"/>
          <w14:textFill>
            <w14:solidFill>
              <w14:schemeClr w14:val="tx1"/>
            </w14:solidFill>
          </w14:textFill>
        </w:rPr>
        <w:t xml:space="preserve">1,0 </w:t>
      </w:r>
      <w:r>
        <w:rPr>
          <w:rFonts w:cs="Times New Roman"/>
          <w:b/>
          <w:color w:val="000000" w:themeColor="text1"/>
          <w:sz w:val="26"/>
          <w:szCs w:val="26"/>
          <w:lang w:val="vi-VN"/>
          <w14:textFill>
            <w14:solidFill>
              <w14:schemeClr w14:val="tx1"/>
            </w14:solidFill>
          </w14:textFill>
        </w:rPr>
        <w:t>đ</w:t>
      </w:r>
      <w:r>
        <w:rPr>
          <w:rFonts w:cs="Times New Roman"/>
          <w:b/>
          <w:color w:val="000000" w:themeColor="text1"/>
          <w:sz w:val="26"/>
          <w:szCs w:val="26"/>
          <w14:textFill>
            <w14:solidFill>
              <w14:schemeClr w14:val="tx1"/>
            </w14:solidFill>
          </w14:textFill>
        </w:rPr>
        <w:t>iểm</w:t>
      </w:r>
      <w:r>
        <w:rPr>
          <w:rFonts w:cs="Times New Roman"/>
          <w:b/>
          <w:bCs/>
          <w:color w:val="000000" w:themeColor="text1"/>
          <w:sz w:val="26"/>
          <w:szCs w:val="26"/>
          <w:lang w:val="vi-VN"/>
          <w14:textFill>
            <w14:solidFill>
              <w14:schemeClr w14:val="tx1"/>
            </w14:solidFill>
          </w14:textFill>
        </w:rPr>
        <w:t>)</w:t>
      </w:r>
      <w:r>
        <w:rPr>
          <w:rFonts w:cs="Times New Roman"/>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Trong chúng ta, chắc chắn ai cũng có ít nhất một lần hành động khiến ba mẹ thất vọng, buồn lòng. Cảm giác em như thế nào khi có lỗi với ba mẹ, và em đã làm để chuộc lỗi?</w:t>
      </w:r>
    </w:p>
    <w:p w14:paraId="61F87DCC">
      <w:pPr>
        <w:spacing w:before="120" w:after="120" w:line="240" w:lineRule="auto"/>
        <w:jc w:val="both"/>
        <w:rPr>
          <w:rFonts w:eastAsia="Times New Roman" w:cs="Times New Roman"/>
          <w:b/>
          <w:color w:val="000000" w:themeColor="text1"/>
          <w:sz w:val="26"/>
          <w:szCs w:val="26"/>
          <w:lang w:val="vi-VN"/>
          <w14:textFill>
            <w14:solidFill>
              <w14:schemeClr w14:val="tx1"/>
            </w14:solidFill>
          </w14:textFill>
        </w:rPr>
      </w:pPr>
      <w:r>
        <w:rPr>
          <w:rFonts w:eastAsia="Times New Roman" w:cs="Times New Roman"/>
          <w:b/>
          <w:color w:val="000000" w:themeColor="text1"/>
          <w:sz w:val="26"/>
          <w:szCs w:val="26"/>
          <w:lang w:val="vi-VN"/>
          <w14:textFill>
            <w14:solidFill>
              <w14:schemeClr w14:val="tx1"/>
            </w14:solidFill>
          </w14:textFill>
        </w:rPr>
        <w:t>II. LÀM VĂN (4,0 điểm)</w:t>
      </w:r>
    </w:p>
    <w:p w14:paraId="14FEDB65">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Em h</w:t>
      </w:r>
      <w:r>
        <w:rPr>
          <w:rFonts w:cs="Times New Roman"/>
          <w:color w:val="000000" w:themeColor="text1"/>
          <w:sz w:val="26"/>
          <w:szCs w:val="26"/>
          <w:lang w:val="vi-VN"/>
          <w14:textFill>
            <w14:solidFill>
              <w14:schemeClr w14:val="tx1"/>
            </w14:solidFill>
          </w14:textFill>
        </w:rPr>
        <w:t>ãy viết bài văn</w:t>
      </w:r>
      <w:r>
        <w:rPr>
          <w:rFonts w:cs="Times New Roman"/>
          <w:color w:val="000000" w:themeColor="text1"/>
          <w:sz w:val="26"/>
          <w:szCs w:val="26"/>
          <w14:textFill>
            <w14:solidFill>
              <w14:schemeClr w14:val="tx1"/>
            </w14:solidFill>
          </w14:textFill>
        </w:rPr>
        <w:t xml:space="preserve"> biểu cảm</w:t>
      </w:r>
      <w:r>
        <w:rPr>
          <w:rFonts w:cs="Times New Roman"/>
          <w:color w:val="000000" w:themeColor="text1"/>
          <w:sz w:val="26"/>
          <w:szCs w:val="26"/>
          <w:lang w:val="vi-VN"/>
          <w14:textFill>
            <w14:solidFill>
              <w14:schemeClr w14:val="tx1"/>
            </w14:solidFill>
          </w14:textFill>
        </w:rPr>
        <w:t xml:space="preserve"> </w:t>
      </w:r>
      <w:r>
        <w:rPr>
          <w:rFonts w:eastAsia="Calibri"/>
          <w:spacing w:val="-8"/>
          <w:sz w:val="26"/>
          <w:szCs w:val="26"/>
          <w:lang w:val="vi-VN"/>
        </w:rPr>
        <w:t xml:space="preserve">về </w:t>
      </w:r>
      <w:r>
        <w:rPr>
          <w:rFonts w:eastAsia="Calibri"/>
          <w:spacing w:val="-8"/>
          <w:sz w:val="26"/>
          <w:szCs w:val="26"/>
        </w:rPr>
        <w:t>người thân mà</w:t>
      </w:r>
      <w:r>
        <w:rPr>
          <w:rFonts w:eastAsia="Calibri"/>
          <w:spacing w:val="-8"/>
          <w:sz w:val="26"/>
          <w:szCs w:val="26"/>
          <w:lang w:val="vi-VN"/>
        </w:rPr>
        <w:t xml:space="preserve"> em yêu </w:t>
      </w:r>
      <w:r>
        <w:rPr>
          <w:rFonts w:eastAsia="Calibri"/>
          <w:spacing w:val="-8"/>
          <w:sz w:val="26"/>
          <w:szCs w:val="26"/>
        </w:rPr>
        <w:t>mến (ông, bà, ba, mẹ, anh, chị em…)</w:t>
      </w:r>
      <w:r>
        <w:rPr>
          <w:rFonts w:eastAsia="Calibri"/>
          <w:i/>
          <w:spacing w:val="-8"/>
          <w:sz w:val="26"/>
          <w:szCs w:val="26"/>
        </w:rPr>
        <w:t>.</w:t>
      </w:r>
    </w:p>
    <w:p w14:paraId="103374D5">
      <w:pPr>
        <w:spacing w:before="120" w:after="120" w:line="240" w:lineRule="auto"/>
        <w:jc w:val="center"/>
        <w:rPr>
          <w:rFonts w:eastAsia="Times New Roman" w:cs="Times New Roman"/>
          <w:b/>
          <w:color w:val="000000" w:themeColor="text1"/>
          <w:sz w:val="26"/>
          <w:szCs w:val="26"/>
          <w14:textFill>
            <w14:solidFill>
              <w14:schemeClr w14:val="tx1"/>
            </w14:solidFill>
          </w14:textFill>
        </w:rPr>
      </w:pPr>
    </w:p>
    <w:p w14:paraId="2115B944">
      <w:pPr>
        <w:spacing w:before="120" w:after="120" w:line="240" w:lineRule="auto"/>
        <w:jc w:val="center"/>
        <w:rPr>
          <w:rFonts w:eastAsia="Times New Roman" w:cs="Times New Roman"/>
          <w:b/>
          <w:color w:val="000000" w:themeColor="text1"/>
          <w:sz w:val="26"/>
          <w:szCs w:val="26"/>
          <w14:textFill>
            <w14:solidFill>
              <w14:schemeClr w14:val="tx1"/>
            </w14:solidFill>
          </w14:textFill>
        </w:rPr>
      </w:pPr>
      <w:r>
        <w:rPr>
          <w:rFonts w:eastAsia="Times New Roman" w:cs="Times New Roman"/>
          <w:b/>
          <w:color w:val="000000" w:themeColor="text1"/>
          <w:sz w:val="26"/>
          <w:szCs w:val="26"/>
          <w14:textFill>
            <w14:solidFill>
              <w14:schemeClr w14:val="tx1"/>
            </w14:solidFill>
          </w14:textFill>
        </w:rPr>
        <w:t>-------------------------------------------------------------------------</w:t>
      </w:r>
    </w:p>
    <w:p w14:paraId="59712DC8">
      <w:pPr>
        <w:spacing w:before="120" w:after="120" w:line="240" w:lineRule="auto"/>
        <w:jc w:val="center"/>
        <w:rPr>
          <w:rFonts w:eastAsia="Times New Roman" w:cs="Times New Roman"/>
          <w:b/>
          <w:color w:val="000000" w:themeColor="text1"/>
          <w:sz w:val="26"/>
          <w:szCs w:val="26"/>
          <w14:textFill>
            <w14:solidFill>
              <w14:schemeClr w14:val="tx1"/>
            </w14:solidFill>
          </w14:textFill>
        </w:rPr>
      </w:pPr>
    </w:p>
    <w:p w14:paraId="5B25F7C3">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35ABB386">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D4AC206">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7986D94">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086AD5E3">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A83D998">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F44F4EE">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E5EE26B">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5B794E1">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75BF178B">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622EE194">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5BA65409">
      <w:pPr>
        <w:spacing w:before="80" w:after="0" w:line="276" w:lineRule="auto"/>
        <w:rPr>
          <w:rFonts w:eastAsia="Times New Roman" w:cs="Times New Roman"/>
          <w:b/>
          <w:color w:val="000000" w:themeColor="text1"/>
          <w:sz w:val="26"/>
          <w:szCs w:val="26"/>
          <w14:textFill>
            <w14:solidFill>
              <w14:schemeClr w14:val="tx1"/>
            </w14:solidFill>
          </w14:textFill>
        </w:rPr>
      </w:pPr>
    </w:p>
    <w:p w14:paraId="278F6491">
      <w:pPr>
        <w:spacing w:after="0" w:line="240" w:lineRule="auto"/>
        <w:jc w:val="center"/>
        <w:rPr>
          <w:rFonts w:eastAsia="Times New Roman" w:cs="Times New Roman"/>
          <w:b/>
          <w:color w:val="000000" w:themeColor="text1"/>
          <w:sz w:val="26"/>
          <w:szCs w:val="26"/>
          <w:lang w:val="vi-VN"/>
          <w14:textFill>
            <w14:solidFill>
              <w14:schemeClr w14:val="tx1"/>
            </w14:solidFill>
          </w14:textFill>
        </w:rPr>
      </w:pPr>
      <w:r>
        <w:rPr>
          <w:rFonts w:eastAsia="Times New Roman" w:cs="Times New Roman"/>
          <w:b/>
          <w:color w:val="000000" w:themeColor="text1"/>
          <w:sz w:val="26"/>
          <w:szCs w:val="26"/>
          <w:lang w:val="vi-VN"/>
          <w14:textFill>
            <w14:solidFill>
              <w14:schemeClr w14:val="tx1"/>
            </w14:solidFill>
          </w14:textFill>
        </w:rPr>
        <w:t xml:space="preserve">HƯỚNG DẪN CHẤM KIỂM TRA </w:t>
      </w:r>
      <w:r>
        <w:rPr>
          <w:rFonts w:eastAsia="Times New Roman" w:cs="Times New Roman"/>
          <w:b/>
          <w:color w:val="000000" w:themeColor="text1"/>
          <w:sz w:val="26"/>
          <w:szCs w:val="26"/>
          <w14:textFill>
            <w14:solidFill>
              <w14:schemeClr w14:val="tx1"/>
            </w14:solidFill>
          </w14:textFill>
        </w:rPr>
        <w:t>CUỐI</w:t>
      </w:r>
      <w:r>
        <w:rPr>
          <w:rFonts w:eastAsia="Times New Roman" w:cs="Times New Roman"/>
          <w:b/>
          <w:color w:val="000000" w:themeColor="text1"/>
          <w:sz w:val="26"/>
          <w:szCs w:val="26"/>
          <w:lang w:val="vi-VN"/>
          <w14:textFill>
            <w14:solidFill>
              <w14:schemeClr w14:val="tx1"/>
            </w14:solidFill>
          </w14:textFill>
        </w:rPr>
        <w:t xml:space="preserve"> HỌC KÌ I</w:t>
      </w:r>
    </w:p>
    <w:p w14:paraId="4311CBF8">
      <w:pPr>
        <w:spacing w:after="0" w:line="240" w:lineRule="auto"/>
        <w:ind w:firstLine="720"/>
        <w:jc w:val="center"/>
        <w:rPr>
          <w:rFonts w:eastAsia="Times New Roman" w:cs="Times New Roman"/>
          <w:b/>
          <w:color w:val="000000" w:themeColor="text1"/>
          <w:sz w:val="26"/>
          <w:szCs w:val="26"/>
          <w:lang w:val="vi-VN"/>
          <w14:textFill>
            <w14:solidFill>
              <w14:schemeClr w14:val="tx1"/>
            </w14:solidFill>
          </w14:textFill>
        </w:rPr>
      </w:pPr>
      <w:r>
        <w:rPr>
          <w:rFonts w:eastAsia="Times New Roman" w:cs="Times New Roman"/>
          <w:b/>
          <w:color w:val="000000" w:themeColor="text1"/>
          <w:sz w:val="26"/>
          <w:szCs w:val="26"/>
          <w14:textFill>
            <w14:solidFill>
              <w14:schemeClr w14:val="tx1"/>
            </w14:solidFill>
          </w14:textFill>
        </w:rPr>
        <w:t xml:space="preserve">Môn: Ngữ văn lớp </w:t>
      </w:r>
      <w:r>
        <w:rPr>
          <w:rFonts w:eastAsia="Times New Roman" w:cs="Times New Roman"/>
          <w:b/>
          <w:color w:val="000000" w:themeColor="text1"/>
          <w:sz w:val="26"/>
          <w:szCs w:val="26"/>
          <w:lang w:val="vi-VN"/>
          <w14:textFill>
            <w14:solidFill>
              <w14:schemeClr w14:val="tx1"/>
            </w14:solidFill>
          </w14:textFill>
        </w:rPr>
        <w:t>7</w:t>
      </w:r>
    </w:p>
    <w:tbl>
      <w:tblPr>
        <w:tblStyle w:val="3"/>
        <w:tblW w:w="9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37"/>
        <w:gridCol w:w="676"/>
        <w:gridCol w:w="7506"/>
        <w:gridCol w:w="727"/>
      </w:tblGrid>
      <w:tr w14:paraId="6937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restart"/>
            <w:shd w:val="clear" w:color="auto" w:fill="auto"/>
          </w:tcPr>
          <w:p w14:paraId="02F400D3">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Phần</w:t>
            </w:r>
          </w:p>
          <w:p w14:paraId="1CCAB2E7">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I</w:t>
            </w:r>
          </w:p>
        </w:tc>
        <w:tc>
          <w:tcPr>
            <w:tcW w:w="676" w:type="dxa"/>
            <w:vMerge w:val="restart"/>
            <w:shd w:val="clear" w:color="auto" w:fill="auto"/>
          </w:tcPr>
          <w:p w14:paraId="273DF82C">
            <w:pPr>
              <w:spacing w:before="80" w:after="0" w:line="276" w:lineRule="auto"/>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Câu</w:t>
            </w:r>
          </w:p>
        </w:tc>
        <w:tc>
          <w:tcPr>
            <w:tcW w:w="7506" w:type="dxa"/>
            <w:shd w:val="clear" w:color="auto" w:fill="auto"/>
          </w:tcPr>
          <w:p w14:paraId="0F6688ED">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14:textFill>
                  <w14:solidFill>
                    <w14:schemeClr w14:val="tx1"/>
                  </w14:solidFill>
                </w14:textFill>
              </w:rPr>
              <w:t>Nội</w:t>
            </w:r>
            <w:r>
              <w:rPr>
                <w:rFonts w:cs="Times New Roman"/>
                <w:b/>
                <w:bCs/>
                <w:iCs/>
                <w:color w:val="000000" w:themeColor="text1"/>
                <w:sz w:val="26"/>
                <w:szCs w:val="26"/>
                <w:lang w:val="vi-VN"/>
                <w14:textFill>
                  <w14:solidFill>
                    <w14:schemeClr w14:val="tx1"/>
                  </w14:solidFill>
                </w14:textFill>
              </w:rPr>
              <w:t xml:space="preserve"> dung</w:t>
            </w:r>
          </w:p>
        </w:tc>
        <w:tc>
          <w:tcPr>
            <w:tcW w:w="727" w:type="dxa"/>
            <w:shd w:val="clear" w:color="auto" w:fill="auto"/>
          </w:tcPr>
          <w:p w14:paraId="6B9FB6E0">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Điểm</w:t>
            </w:r>
          </w:p>
        </w:tc>
      </w:tr>
      <w:tr w14:paraId="7846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1430025E">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676" w:type="dxa"/>
            <w:vMerge w:val="continue"/>
            <w:shd w:val="clear" w:color="auto" w:fill="auto"/>
          </w:tcPr>
          <w:p w14:paraId="10D78068">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7506" w:type="dxa"/>
            <w:shd w:val="clear" w:color="auto" w:fill="auto"/>
          </w:tcPr>
          <w:p w14:paraId="3665C85C">
            <w:pPr>
              <w:spacing w:before="80" w:after="0" w:line="276" w:lineRule="auto"/>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14:textFill>
                  <w14:solidFill>
                    <w14:schemeClr w14:val="tx1"/>
                  </w14:solidFill>
                </w14:textFill>
              </w:rPr>
              <w:t>ĐỌC</w:t>
            </w:r>
            <w:r>
              <w:rPr>
                <w:rFonts w:cs="Times New Roman"/>
                <w:b/>
                <w:bCs/>
                <w:iCs/>
                <w:color w:val="000000" w:themeColor="text1"/>
                <w:sz w:val="26"/>
                <w:szCs w:val="26"/>
                <w:lang w:val="vi-VN"/>
                <w14:textFill>
                  <w14:solidFill>
                    <w14:schemeClr w14:val="tx1"/>
                  </w14:solidFill>
                </w14:textFill>
              </w:rPr>
              <w:t xml:space="preserve"> HIỂU</w:t>
            </w:r>
          </w:p>
        </w:tc>
        <w:tc>
          <w:tcPr>
            <w:tcW w:w="727" w:type="dxa"/>
            <w:shd w:val="clear" w:color="auto" w:fill="auto"/>
          </w:tcPr>
          <w:p w14:paraId="79C43C32">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14:textFill>
                  <w14:solidFill>
                    <w14:schemeClr w14:val="tx1"/>
                  </w14:solidFill>
                </w14:textFill>
              </w:rPr>
              <w:t>6,</w:t>
            </w:r>
            <w:r>
              <w:rPr>
                <w:rFonts w:cs="Times New Roman"/>
                <w:b/>
                <w:bCs/>
                <w:iCs/>
                <w:color w:val="000000" w:themeColor="text1"/>
                <w:sz w:val="26"/>
                <w:szCs w:val="26"/>
                <w:lang w:val="vi-VN"/>
                <w14:textFill>
                  <w14:solidFill>
                    <w14:schemeClr w14:val="tx1"/>
                  </w14:solidFill>
                </w14:textFill>
              </w:rPr>
              <w:t>0</w:t>
            </w:r>
          </w:p>
        </w:tc>
      </w:tr>
      <w:tr w14:paraId="7196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restart"/>
            <w:shd w:val="clear" w:color="auto" w:fill="auto"/>
          </w:tcPr>
          <w:p w14:paraId="3D37F788">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271FF31A">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1</w:t>
            </w:r>
          </w:p>
        </w:tc>
        <w:tc>
          <w:tcPr>
            <w:tcW w:w="7506" w:type="dxa"/>
            <w:shd w:val="clear" w:color="auto" w:fill="auto"/>
          </w:tcPr>
          <w:p w14:paraId="0FBDE5FE">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C</w:t>
            </w:r>
          </w:p>
        </w:tc>
        <w:tc>
          <w:tcPr>
            <w:tcW w:w="727" w:type="dxa"/>
            <w:shd w:val="clear" w:color="auto" w:fill="auto"/>
          </w:tcPr>
          <w:p w14:paraId="032D07EF">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3317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67C5BA3">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0BD44E44">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2</w:t>
            </w:r>
          </w:p>
        </w:tc>
        <w:tc>
          <w:tcPr>
            <w:tcW w:w="7506" w:type="dxa"/>
            <w:shd w:val="clear" w:color="auto" w:fill="auto"/>
          </w:tcPr>
          <w:p w14:paraId="6ACB3635">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D</w:t>
            </w:r>
          </w:p>
        </w:tc>
        <w:tc>
          <w:tcPr>
            <w:tcW w:w="727" w:type="dxa"/>
            <w:shd w:val="clear" w:color="auto" w:fill="auto"/>
          </w:tcPr>
          <w:p w14:paraId="10EB6F3E">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06B7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1EB993A0">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50612396">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3</w:t>
            </w:r>
          </w:p>
        </w:tc>
        <w:tc>
          <w:tcPr>
            <w:tcW w:w="7506" w:type="dxa"/>
            <w:shd w:val="clear" w:color="auto" w:fill="auto"/>
          </w:tcPr>
          <w:p w14:paraId="399F0FC1">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D</w:t>
            </w:r>
          </w:p>
        </w:tc>
        <w:tc>
          <w:tcPr>
            <w:tcW w:w="727" w:type="dxa"/>
            <w:shd w:val="clear" w:color="auto" w:fill="auto"/>
          </w:tcPr>
          <w:p w14:paraId="262C25EC">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3C9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4CC85839">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3CED64DD">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4</w:t>
            </w:r>
          </w:p>
        </w:tc>
        <w:tc>
          <w:tcPr>
            <w:tcW w:w="7506" w:type="dxa"/>
            <w:shd w:val="clear" w:color="auto" w:fill="auto"/>
          </w:tcPr>
          <w:p w14:paraId="7A434A2C">
            <w:pPr>
              <w:spacing w:before="80" w:after="0" w:line="276"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B</w:t>
            </w:r>
          </w:p>
        </w:tc>
        <w:tc>
          <w:tcPr>
            <w:tcW w:w="727" w:type="dxa"/>
            <w:shd w:val="clear" w:color="auto" w:fill="auto"/>
          </w:tcPr>
          <w:p w14:paraId="02817CAA">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2AE2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359692F5">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6C908C3B">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5</w:t>
            </w:r>
          </w:p>
        </w:tc>
        <w:tc>
          <w:tcPr>
            <w:tcW w:w="7506" w:type="dxa"/>
            <w:shd w:val="clear" w:color="auto" w:fill="auto"/>
          </w:tcPr>
          <w:p w14:paraId="00609B5D">
            <w:pPr>
              <w:spacing w:before="80" w:after="0" w:line="276"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A</w:t>
            </w:r>
          </w:p>
        </w:tc>
        <w:tc>
          <w:tcPr>
            <w:tcW w:w="727" w:type="dxa"/>
            <w:shd w:val="clear" w:color="auto" w:fill="auto"/>
          </w:tcPr>
          <w:p w14:paraId="1534EFDE">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78D8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59720C58">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075077A5">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6</w:t>
            </w:r>
          </w:p>
        </w:tc>
        <w:tc>
          <w:tcPr>
            <w:tcW w:w="7506" w:type="dxa"/>
            <w:shd w:val="clear" w:color="auto" w:fill="auto"/>
          </w:tcPr>
          <w:p w14:paraId="350AA918">
            <w:pPr>
              <w:spacing w:before="80" w:after="0" w:line="276"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C</w:t>
            </w:r>
          </w:p>
        </w:tc>
        <w:tc>
          <w:tcPr>
            <w:tcW w:w="727" w:type="dxa"/>
            <w:shd w:val="clear" w:color="auto" w:fill="auto"/>
          </w:tcPr>
          <w:p w14:paraId="7505C160">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16E5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7458AC13">
            <w:pPr>
              <w:spacing w:before="80" w:after="0" w:line="276" w:lineRule="auto"/>
              <w:jc w:val="center"/>
              <w:rPr>
                <w:rFonts w:cs="Times New Roman"/>
                <w:iCs/>
                <w:color w:val="FF0000"/>
                <w:sz w:val="26"/>
                <w:szCs w:val="26"/>
              </w:rPr>
            </w:pPr>
          </w:p>
        </w:tc>
        <w:tc>
          <w:tcPr>
            <w:tcW w:w="8909" w:type="dxa"/>
            <w:gridSpan w:val="3"/>
            <w:shd w:val="clear" w:color="auto" w:fill="auto"/>
          </w:tcPr>
          <w:p w14:paraId="602C19C4">
            <w:pPr>
              <w:spacing w:before="80" w:after="0" w:line="276" w:lineRule="auto"/>
              <w:jc w:val="center"/>
              <w:rPr>
                <w:rFonts w:cs="Times New Roman"/>
                <w:iCs/>
                <w:color w:val="FF0000"/>
                <w:sz w:val="26"/>
                <w:szCs w:val="26"/>
              </w:rPr>
            </w:pPr>
            <w:r>
              <w:rPr>
                <w:rFonts w:cs="Times New Roman"/>
                <w:iCs/>
                <w:color w:val="FF0000"/>
                <w:sz w:val="26"/>
                <w:szCs w:val="26"/>
              </w:rPr>
              <w:t>Học sinh khuyết tật chọn đúng 50% trở lên, đạt 3.0 điểm.</w:t>
            </w:r>
          </w:p>
        </w:tc>
      </w:tr>
      <w:tr w14:paraId="0A64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4D5EFAB">
            <w:pPr>
              <w:spacing w:before="80" w:after="0" w:line="276" w:lineRule="auto"/>
              <w:rPr>
                <w:rFonts w:cs="Times New Roman"/>
                <w:iCs/>
                <w:color w:val="000000" w:themeColor="text1"/>
                <w:sz w:val="26"/>
                <w:szCs w:val="26"/>
                <w14:textFill>
                  <w14:solidFill>
                    <w14:schemeClr w14:val="tx1"/>
                  </w14:solidFill>
                </w14:textFill>
              </w:rPr>
            </w:pPr>
          </w:p>
        </w:tc>
        <w:tc>
          <w:tcPr>
            <w:tcW w:w="676" w:type="dxa"/>
            <w:vMerge w:val="restart"/>
            <w:shd w:val="clear" w:color="auto" w:fill="auto"/>
          </w:tcPr>
          <w:p w14:paraId="3E582D31">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7</w:t>
            </w:r>
          </w:p>
        </w:tc>
        <w:tc>
          <w:tcPr>
            <w:tcW w:w="7506" w:type="dxa"/>
            <w:shd w:val="clear" w:color="auto" w:fill="auto"/>
          </w:tcPr>
          <w:p w14:paraId="661BF139">
            <w:pPr>
              <w:spacing w:after="0" w:line="240" w:lineRule="auto"/>
              <w:jc w:val="both"/>
              <w:rPr>
                <w:rFonts w:cs="Times New Roman"/>
                <w:color w:val="000000" w:themeColor="text1"/>
                <w:sz w:val="26"/>
                <w:szCs w:val="26"/>
                <w14:textFill>
                  <w14:solidFill>
                    <w14:schemeClr w14:val="tx1"/>
                  </w14:solidFill>
                </w14:textFill>
              </w:rPr>
            </w:pPr>
            <w:r>
              <w:rPr>
                <w:rFonts w:eastAsia="Calibri"/>
                <w:b/>
                <w:sz w:val="26"/>
                <w:szCs w:val="26"/>
              </w:rPr>
              <w:t xml:space="preserve">- Mức 1: </w:t>
            </w:r>
            <w:r>
              <w:rPr>
                <w:rFonts w:cs="Times New Roman"/>
                <w:color w:val="000000" w:themeColor="text1"/>
                <w:sz w:val="26"/>
                <w:szCs w:val="26"/>
                <w14:textFill>
                  <w14:solidFill>
                    <w14:schemeClr w14:val="tx1"/>
                  </w14:solidFill>
                </w14:textFill>
              </w:rPr>
              <w:t>Học sinh xác định được thành phần được mở rộng trong câu và gọi tên thành phần đó..</w:t>
            </w:r>
          </w:p>
          <w:p w14:paraId="3C781CE6">
            <w:pPr>
              <w:spacing w:after="0" w:line="240" w:lineRule="auto"/>
              <w:jc w:val="both"/>
              <w:rPr>
                <w:rFonts w:cs="Times New Roman"/>
                <w:i/>
                <w:iCs/>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 Gợi ý</w:t>
            </w:r>
            <w:r>
              <w:rPr>
                <w:rFonts w:cs="Times New Roman"/>
                <w:b/>
                <w:bCs/>
                <w:color w:val="000000" w:themeColor="text1"/>
                <w:sz w:val="26"/>
                <w:szCs w:val="26"/>
                <w14:textFill>
                  <w14:solidFill>
                    <w14:schemeClr w14:val="tx1"/>
                  </w14:solidFill>
                </w14:textFill>
              </w:rPr>
              <w:t>:</w:t>
            </w:r>
            <w:r>
              <w:rPr>
                <w:rFonts w:cs="Times New Roman"/>
                <w:color w:val="000000" w:themeColor="text1"/>
                <w:sz w:val="26"/>
                <w:szCs w:val="26"/>
                <w14:textFill>
                  <w14:solidFill>
                    <w14:schemeClr w14:val="tx1"/>
                  </w14:solidFill>
                </w14:textFill>
              </w:rPr>
              <w:t xml:space="preserve"> Thành phần được mở rộng: </w:t>
            </w:r>
            <w:r>
              <w:rPr>
                <w:rFonts w:cs="Times New Roman"/>
                <w:i/>
                <w:iCs/>
                <w:color w:val="000000" w:themeColor="text1"/>
                <w:sz w:val="26"/>
                <w:szCs w:val="26"/>
                <w14:textFill>
                  <w14:solidFill>
                    <w14:schemeClr w14:val="tx1"/>
                  </w14:solidFill>
                </w14:textFill>
              </w:rPr>
              <w:t>sôi lên sùng sục</w:t>
            </w:r>
          </w:p>
          <w:p w14:paraId="7874DADD">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Đó là thành phần vị ngữ.</w:t>
            </w:r>
          </w:p>
          <w:p w14:paraId="1C7854B8">
            <w:pPr>
              <w:spacing w:after="0" w:line="240" w:lineRule="auto"/>
              <w:jc w:val="both"/>
              <w:rPr>
                <w:rFonts w:eastAsia="Calibri"/>
                <w:bCs/>
                <w:sz w:val="26"/>
                <w:szCs w:val="26"/>
              </w:rPr>
            </w:pPr>
            <w:r>
              <w:rPr>
                <w:rFonts w:eastAsia="Calibri"/>
                <w:b/>
                <w:sz w:val="26"/>
                <w:szCs w:val="26"/>
              </w:rPr>
              <w:t xml:space="preserve">- Mức 2: </w:t>
            </w:r>
            <w:r>
              <w:rPr>
                <w:rFonts w:eastAsia="Calibri"/>
                <w:bCs/>
                <w:sz w:val="26"/>
                <w:szCs w:val="26"/>
              </w:rPr>
              <w:t>Học sinh có nêu ý nhưng chưa khái quát được nội dung của đoạn trích.</w:t>
            </w:r>
          </w:p>
          <w:p w14:paraId="57CA81DF">
            <w:pPr>
              <w:spacing w:after="0" w:line="240" w:lineRule="auto"/>
              <w:jc w:val="both"/>
              <w:rPr>
                <w:rFonts w:cs="Times New Roman"/>
                <w:bCs/>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 xml:space="preserve">- Mức 3: </w:t>
            </w:r>
            <w:r>
              <w:rPr>
                <w:rFonts w:cs="Times New Roman"/>
                <w:bCs/>
                <w:color w:val="000000" w:themeColor="text1"/>
                <w:sz w:val="26"/>
                <w:szCs w:val="26"/>
                <w14:textFill>
                  <w14:solidFill>
                    <w14:schemeClr w14:val="tx1"/>
                  </w14:solidFill>
                </w14:textFill>
              </w:rPr>
              <w:t>Học sinh không nêu được nội dung.</w:t>
            </w:r>
          </w:p>
        </w:tc>
        <w:tc>
          <w:tcPr>
            <w:tcW w:w="727" w:type="dxa"/>
            <w:shd w:val="clear" w:color="auto" w:fill="auto"/>
          </w:tcPr>
          <w:p w14:paraId="7E4796E4">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 xml:space="preserve">1,0 </w:t>
            </w:r>
          </w:p>
          <w:p w14:paraId="4FE0A1FA">
            <w:pPr>
              <w:spacing w:after="0" w:line="240" w:lineRule="auto"/>
              <w:rPr>
                <w:rFonts w:cs="Times New Roman"/>
                <w:iCs/>
                <w:color w:val="000000" w:themeColor="text1"/>
                <w:sz w:val="26"/>
                <w:szCs w:val="26"/>
                <w14:textFill>
                  <w14:solidFill>
                    <w14:schemeClr w14:val="tx1"/>
                  </w14:solidFill>
                </w14:textFill>
              </w:rPr>
            </w:pPr>
          </w:p>
          <w:p w14:paraId="20CDC67A">
            <w:pPr>
              <w:spacing w:after="0" w:line="240" w:lineRule="auto"/>
              <w:jc w:val="center"/>
              <w:rPr>
                <w:rFonts w:cs="Times New Roman"/>
                <w:iCs/>
                <w:color w:val="000000" w:themeColor="text1"/>
                <w:sz w:val="26"/>
                <w:szCs w:val="26"/>
                <w14:textFill>
                  <w14:solidFill>
                    <w14:schemeClr w14:val="tx1"/>
                  </w14:solidFill>
                </w14:textFill>
              </w:rPr>
            </w:pPr>
          </w:p>
          <w:p w14:paraId="290C0FBE">
            <w:pPr>
              <w:spacing w:after="0" w:line="240" w:lineRule="auto"/>
              <w:jc w:val="center"/>
              <w:rPr>
                <w:rFonts w:cs="Times New Roman"/>
                <w:iCs/>
                <w:color w:val="000000" w:themeColor="text1"/>
                <w:sz w:val="26"/>
                <w:szCs w:val="26"/>
                <w14:textFill>
                  <w14:solidFill>
                    <w14:schemeClr w14:val="tx1"/>
                  </w14:solidFill>
                </w14:textFill>
              </w:rPr>
            </w:pPr>
          </w:p>
          <w:p w14:paraId="6E8E5B06">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p w14:paraId="46D6D540">
            <w:pPr>
              <w:spacing w:after="0" w:line="240" w:lineRule="auto"/>
              <w:jc w:val="center"/>
              <w:rPr>
                <w:rFonts w:cs="Times New Roman"/>
                <w:iCs/>
                <w:color w:val="000000" w:themeColor="text1"/>
                <w:sz w:val="26"/>
                <w:szCs w:val="26"/>
                <w14:textFill>
                  <w14:solidFill>
                    <w14:schemeClr w14:val="tx1"/>
                  </w14:solidFill>
                </w14:textFill>
              </w:rPr>
            </w:pPr>
          </w:p>
          <w:p w14:paraId="0EE53662">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0,0</w:t>
            </w:r>
          </w:p>
        </w:tc>
      </w:tr>
      <w:tr w14:paraId="1E7B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4BA7BE54">
            <w:pPr>
              <w:spacing w:before="80" w:after="0" w:line="276" w:lineRule="auto"/>
              <w:rPr>
                <w:rFonts w:cs="Times New Roman"/>
                <w:iCs/>
                <w:color w:val="000000" w:themeColor="text1"/>
                <w:sz w:val="26"/>
                <w:szCs w:val="26"/>
                <w14:textFill>
                  <w14:solidFill>
                    <w14:schemeClr w14:val="tx1"/>
                  </w14:solidFill>
                </w14:textFill>
              </w:rPr>
            </w:pPr>
          </w:p>
        </w:tc>
        <w:tc>
          <w:tcPr>
            <w:tcW w:w="676" w:type="dxa"/>
            <w:vMerge w:val="continue"/>
            <w:shd w:val="clear" w:color="auto" w:fill="auto"/>
          </w:tcPr>
          <w:p w14:paraId="7D3D7946">
            <w:pPr>
              <w:spacing w:before="80" w:after="0" w:line="276" w:lineRule="auto"/>
              <w:jc w:val="center"/>
              <w:rPr>
                <w:rFonts w:cs="Times New Roman"/>
                <w:b/>
                <w:bCs/>
                <w:iCs/>
                <w:color w:val="000000" w:themeColor="text1"/>
                <w:sz w:val="26"/>
                <w:szCs w:val="26"/>
                <w:lang w:val="vi-VN"/>
                <w14:textFill>
                  <w14:solidFill>
                    <w14:schemeClr w14:val="tx1"/>
                  </w14:solidFill>
                </w14:textFill>
              </w:rPr>
            </w:pPr>
          </w:p>
        </w:tc>
        <w:tc>
          <w:tcPr>
            <w:tcW w:w="7506" w:type="dxa"/>
            <w:shd w:val="clear" w:color="auto" w:fill="auto"/>
          </w:tcPr>
          <w:p w14:paraId="4961F617">
            <w:pPr>
              <w:spacing w:after="0" w:line="240" w:lineRule="auto"/>
              <w:jc w:val="both"/>
              <w:rPr>
                <w:rFonts w:cs="Times New Roman"/>
                <w:iCs/>
                <w:color w:val="FF0000"/>
                <w:sz w:val="26"/>
                <w:szCs w:val="26"/>
              </w:rPr>
            </w:pPr>
            <w:r>
              <w:rPr>
                <w:rFonts w:cs="Times New Roman"/>
                <w:iCs/>
                <w:color w:val="FF0000"/>
                <w:sz w:val="26"/>
                <w:szCs w:val="26"/>
              </w:rPr>
              <w:t>Học sinh khuyết tật chỉ cần nêu một hoặc hai ý về nội dung đoạn trích, đạt 1,0 điểm.</w:t>
            </w:r>
          </w:p>
          <w:p w14:paraId="3A626DB0">
            <w:pPr>
              <w:spacing w:after="0" w:line="240" w:lineRule="auto"/>
              <w:jc w:val="both"/>
              <w:rPr>
                <w:rFonts w:cs="Times New Roman"/>
                <w:iCs/>
                <w:color w:val="FF0000"/>
                <w:sz w:val="26"/>
                <w:szCs w:val="26"/>
              </w:rPr>
            </w:pPr>
            <w:r>
              <w:rPr>
                <w:color w:val="FF0000"/>
                <w:sz w:val="26"/>
                <w:szCs w:val="26"/>
              </w:rPr>
              <w:t>Có ý thức ghi vài từ ngữ nhưng không rõ ràng vẫn đạt 0,5 điểm.</w:t>
            </w:r>
          </w:p>
        </w:tc>
        <w:tc>
          <w:tcPr>
            <w:tcW w:w="727" w:type="dxa"/>
            <w:shd w:val="clear" w:color="auto" w:fill="auto"/>
          </w:tcPr>
          <w:p w14:paraId="6D16CB22">
            <w:pPr>
              <w:spacing w:before="80" w:after="0" w:line="276" w:lineRule="auto"/>
              <w:jc w:val="center"/>
              <w:rPr>
                <w:rFonts w:cs="Times New Roman"/>
                <w:iCs/>
                <w:color w:val="000000" w:themeColor="text1"/>
                <w:sz w:val="26"/>
                <w:szCs w:val="26"/>
                <w14:textFill>
                  <w14:solidFill>
                    <w14:schemeClr w14:val="tx1"/>
                  </w14:solidFill>
                </w14:textFill>
              </w:rPr>
            </w:pPr>
          </w:p>
        </w:tc>
      </w:tr>
      <w:tr w14:paraId="562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3CBD6915">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49750C6A">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8</w:t>
            </w:r>
          </w:p>
        </w:tc>
        <w:tc>
          <w:tcPr>
            <w:tcW w:w="7506" w:type="dxa"/>
            <w:shd w:val="clear" w:color="auto" w:fill="auto"/>
          </w:tcPr>
          <w:p w14:paraId="37081CDF">
            <w:pPr>
              <w:spacing w:after="0" w:line="240" w:lineRule="auto"/>
              <w:jc w:val="both"/>
              <w:rPr>
                <w:sz w:val="26"/>
                <w:szCs w:val="26"/>
                <w:shd w:val="clear" w:color="auto" w:fill="FFFFFF"/>
              </w:rPr>
            </w:pPr>
            <w:r>
              <w:rPr>
                <w:rFonts w:eastAsia="Calibri"/>
                <w:b/>
                <w:sz w:val="26"/>
                <w:szCs w:val="26"/>
              </w:rPr>
              <w:t>- Mức 1:</w:t>
            </w:r>
            <w:r>
              <w:rPr>
                <w:rFonts w:eastAsia="Calibri"/>
                <w:sz w:val="26"/>
                <w:szCs w:val="26"/>
              </w:rPr>
              <w:t xml:space="preserve"> </w:t>
            </w:r>
            <w:r>
              <w:rPr>
                <w:sz w:val="26"/>
                <w:szCs w:val="26"/>
                <w:shd w:val="clear" w:color="auto" w:fill="FFFFFF"/>
              </w:rPr>
              <w:t>Học sinh thể hiện được ý kiến cá nhân về sự lựa chọn đồng tình hoặc không đồng tình và giải thích được quan điểm</w:t>
            </w:r>
            <w:r>
              <w:rPr>
                <w:sz w:val="26"/>
                <w:szCs w:val="26"/>
                <w:shd w:val="clear" w:color="auto" w:fill="FFFFFF"/>
                <w:lang w:val="vi-VN"/>
              </w:rPr>
              <w:t xml:space="preserve"> của mình</w:t>
            </w:r>
            <w:r>
              <w:rPr>
                <w:sz w:val="26"/>
                <w:szCs w:val="26"/>
                <w:shd w:val="clear" w:color="auto" w:fill="FFFFFF"/>
              </w:rPr>
              <w:t xml:space="preserve"> một cách rõ ràng, hợp lý và thuyết phục.</w:t>
            </w:r>
          </w:p>
          <w:p w14:paraId="301C02F9">
            <w:pPr>
              <w:spacing w:after="0" w:line="240" w:lineRule="auto"/>
              <w:jc w:val="both"/>
              <w:rPr>
                <w:rFonts w:eastAsia="Calibri"/>
                <w:sz w:val="26"/>
                <w:szCs w:val="26"/>
              </w:rPr>
            </w:pPr>
            <w:r>
              <w:rPr>
                <w:rFonts w:eastAsia="Calibri"/>
                <w:b/>
                <w:sz w:val="26"/>
                <w:szCs w:val="26"/>
              </w:rPr>
              <w:t>- Mức 2</w:t>
            </w:r>
            <w:r>
              <w:rPr>
                <w:rFonts w:eastAsia="Calibri"/>
                <w:sz w:val="26"/>
                <w:szCs w:val="26"/>
              </w:rPr>
              <w:t xml:space="preserve">: </w:t>
            </w:r>
            <w:r>
              <w:rPr>
                <w:sz w:val="26"/>
                <w:szCs w:val="26"/>
                <w:shd w:val="clear" w:color="auto" w:fill="FFFFFF"/>
              </w:rPr>
              <w:t>Học sinh thể hiện được ý kiến cá nhân</w:t>
            </w:r>
            <w:r>
              <w:rPr>
                <w:rFonts w:eastAsia="Calibri"/>
                <w:sz w:val="26"/>
                <w:szCs w:val="26"/>
              </w:rPr>
              <w:t xml:space="preserve"> nhưng giải thích chưa thật hợp lí, thiếu thuyết phục.</w:t>
            </w:r>
          </w:p>
          <w:p w14:paraId="2A6A2AC8">
            <w:pPr>
              <w:spacing w:after="0" w:line="240" w:lineRule="auto"/>
              <w:jc w:val="both"/>
              <w:rPr>
                <w:rFonts w:eastAsia="Calibri"/>
                <w:sz w:val="26"/>
                <w:szCs w:val="26"/>
              </w:rPr>
            </w:pPr>
            <w:r>
              <w:rPr>
                <w:rFonts w:eastAsia="Calibri"/>
                <w:b/>
                <w:sz w:val="26"/>
                <w:szCs w:val="26"/>
              </w:rPr>
              <w:t>- Mức 3:</w:t>
            </w:r>
            <w:r>
              <w:rPr>
                <w:rFonts w:eastAsia="Calibri"/>
                <w:sz w:val="26"/>
                <w:szCs w:val="26"/>
              </w:rPr>
              <w:t xml:space="preserve"> Học sinh không đưa ra câu trả lời.</w:t>
            </w:r>
          </w:p>
        </w:tc>
        <w:tc>
          <w:tcPr>
            <w:tcW w:w="727" w:type="dxa"/>
            <w:shd w:val="clear" w:color="auto" w:fill="auto"/>
          </w:tcPr>
          <w:p w14:paraId="6D16636E">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1,0</w:t>
            </w:r>
          </w:p>
          <w:p w14:paraId="5AEF6CC0">
            <w:pPr>
              <w:spacing w:after="0" w:line="240" w:lineRule="auto"/>
              <w:jc w:val="center"/>
              <w:rPr>
                <w:rFonts w:cs="Times New Roman"/>
                <w:iCs/>
                <w:color w:val="000000" w:themeColor="text1"/>
                <w:sz w:val="26"/>
                <w:szCs w:val="26"/>
                <w14:textFill>
                  <w14:solidFill>
                    <w14:schemeClr w14:val="tx1"/>
                  </w14:solidFill>
                </w14:textFill>
              </w:rPr>
            </w:pPr>
          </w:p>
          <w:p w14:paraId="296AA782">
            <w:pPr>
              <w:spacing w:after="0" w:line="240" w:lineRule="auto"/>
              <w:rPr>
                <w:rFonts w:cs="Times New Roman"/>
                <w:iCs/>
                <w:color w:val="000000" w:themeColor="text1"/>
                <w:sz w:val="26"/>
                <w:szCs w:val="26"/>
                <w14:textFill>
                  <w14:solidFill>
                    <w14:schemeClr w14:val="tx1"/>
                  </w14:solidFill>
                </w14:textFill>
              </w:rPr>
            </w:pPr>
          </w:p>
          <w:p w14:paraId="1E61190D">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p w14:paraId="67D21039">
            <w:pPr>
              <w:spacing w:after="0" w:line="240" w:lineRule="auto"/>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 xml:space="preserve">  </w:t>
            </w:r>
          </w:p>
          <w:p w14:paraId="45F80031">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0,0</w:t>
            </w:r>
          </w:p>
        </w:tc>
      </w:tr>
      <w:tr w14:paraId="7407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227469E">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57CCEE31">
            <w:pPr>
              <w:spacing w:before="80" w:after="0" w:line="276" w:lineRule="auto"/>
              <w:jc w:val="center"/>
              <w:rPr>
                <w:rFonts w:cs="Times New Roman"/>
                <w:b/>
                <w:bCs/>
                <w:iCs/>
                <w:color w:val="000000" w:themeColor="text1"/>
                <w:sz w:val="26"/>
                <w:szCs w:val="26"/>
                <w:lang w:val="vi-VN"/>
                <w14:textFill>
                  <w14:solidFill>
                    <w14:schemeClr w14:val="tx1"/>
                  </w14:solidFill>
                </w14:textFill>
              </w:rPr>
            </w:pPr>
          </w:p>
        </w:tc>
        <w:tc>
          <w:tcPr>
            <w:tcW w:w="7506" w:type="dxa"/>
            <w:shd w:val="clear" w:color="auto" w:fill="auto"/>
          </w:tcPr>
          <w:p w14:paraId="16F3FA1B">
            <w:pPr>
              <w:spacing w:after="0" w:line="240" w:lineRule="auto"/>
              <w:jc w:val="both"/>
              <w:rPr>
                <w:rFonts w:eastAsia="Calibri"/>
                <w:bCs/>
                <w:color w:val="FF0000"/>
                <w:sz w:val="26"/>
                <w:szCs w:val="26"/>
              </w:rPr>
            </w:pPr>
            <w:r>
              <w:rPr>
                <w:rFonts w:eastAsia="Calibri"/>
                <w:bCs/>
                <w:color w:val="FF0000"/>
                <w:sz w:val="26"/>
                <w:szCs w:val="26"/>
              </w:rPr>
              <w:t>Học sinh khuyết tật lý giải theo cách hiểu của mình, đạt 1,0 điểm</w:t>
            </w:r>
          </w:p>
          <w:p w14:paraId="6BDAC2FC">
            <w:pPr>
              <w:spacing w:after="0" w:line="240" w:lineRule="auto"/>
              <w:jc w:val="both"/>
              <w:rPr>
                <w:rFonts w:eastAsia="Calibri"/>
                <w:b/>
                <w:sz w:val="26"/>
                <w:szCs w:val="26"/>
              </w:rPr>
            </w:pPr>
            <w:r>
              <w:rPr>
                <w:rFonts w:eastAsia="Calibri"/>
                <w:bCs/>
                <w:color w:val="FF0000"/>
                <w:sz w:val="26"/>
                <w:szCs w:val="26"/>
              </w:rPr>
              <w:t>Nêu “Đồng ý” hoặc “không đồng ý”, đạt 0,5 điểm.</w:t>
            </w:r>
          </w:p>
        </w:tc>
        <w:tc>
          <w:tcPr>
            <w:tcW w:w="727" w:type="dxa"/>
            <w:shd w:val="clear" w:color="auto" w:fill="auto"/>
          </w:tcPr>
          <w:p w14:paraId="4277410C">
            <w:pPr>
              <w:spacing w:after="0" w:line="240" w:lineRule="auto"/>
              <w:jc w:val="center"/>
              <w:rPr>
                <w:rFonts w:cs="Times New Roman"/>
                <w:iCs/>
                <w:color w:val="000000" w:themeColor="text1"/>
                <w:sz w:val="26"/>
                <w:szCs w:val="26"/>
                <w14:textFill>
                  <w14:solidFill>
                    <w14:schemeClr w14:val="tx1"/>
                  </w14:solidFill>
                </w14:textFill>
              </w:rPr>
            </w:pPr>
          </w:p>
        </w:tc>
      </w:tr>
      <w:tr w14:paraId="75AED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72A408E3">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19F5E434">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9</w:t>
            </w:r>
          </w:p>
        </w:tc>
        <w:tc>
          <w:tcPr>
            <w:tcW w:w="7506" w:type="dxa"/>
            <w:shd w:val="clear" w:color="auto" w:fill="auto"/>
          </w:tcPr>
          <w:p w14:paraId="59D34531">
            <w:pPr>
              <w:spacing w:after="0" w:line="240" w:lineRule="auto"/>
              <w:jc w:val="both"/>
              <w:rPr>
                <w:rFonts w:cs="Times New Roman"/>
                <w:bCs/>
                <w:color w:val="000000" w:themeColor="text1"/>
                <w:sz w:val="26"/>
                <w:szCs w:val="26"/>
                <w14:textFill>
                  <w14:solidFill>
                    <w14:schemeClr w14:val="tx1"/>
                  </w14:solidFill>
                </w14:textFill>
              </w:rPr>
            </w:pPr>
            <w:r>
              <w:rPr>
                <w:rFonts w:eastAsia="Calibri"/>
                <w:b/>
                <w:sz w:val="26"/>
                <w:szCs w:val="26"/>
              </w:rPr>
              <w:t xml:space="preserve">- Mức 1: </w:t>
            </w:r>
            <w:r>
              <w:rPr>
                <w:rFonts w:eastAsia="Calibri"/>
                <w:bCs/>
                <w:sz w:val="26"/>
                <w:szCs w:val="26"/>
              </w:rPr>
              <w:t>Học sinh chia sẻ ngắn gọn câu chuyện của mình với cảm xúc thật.</w:t>
            </w:r>
          </w:p>
          <w:p w14:paraId="15925182">
            <w:pPr>
              <w:spacing w:after="0" w:line="240" w:lineRule="auto"/>
              <w:jc w:val="both"/>
              <w:rPr>
                <w:rFonts w:cs="Times New Roman"/>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 Gợi ý</w:t>
            </w:r>
            <w:r>
              <w:rPr>
                <w:rFonts w:cs="Times New Roman"/>
                <w:b/>
                <w:bCs/>
                <w:color w:val="000000" w:themeColor="text1"/>
                <w:sz w:val="26"/>
                <w:szCs w:val="26"/>
                <w14:textFill>
                  <w14:solidFill>
                    <w14:schemeClr w14:val="tx1"/>
                  </w14:solidFill>
                </w14:textFill>
              </w:rPr>
              <w:t>:</w:t>
            </w:r>
          </w:p>
          <w:p w14:paraId="5FBA2B6D">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Kể lại câu chuyện mình mắc lỗi với ba mẹ;</w:t>
            </w:r>
          </w:p>
          <w:p w14:paraId="33C79A28">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Cảm giác khi mình làm điều có lỗi;</w:t>
            </w:r>
          </w:p>
          <w:p w14:paraId="55ADD5A9">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Hành động chuộc lỗi.</w:t>
            </w:r>
          </w:p>
          <w:p w14:paraId="068D2851">
            <w:pPr>
              <w:spacing w:after="0" w:line="240" w:lineRule="auto"/>
              <w:jc w:val="both"/>
              <w:rPr>
                <w:rFonts w:eastAsia="Calibri"/>
                <w:bCs/>
                <w:sz w:val="26"/>
                <w:szCs w:val="26"/>
              </w:rPr>
            </w:pPr>
            <w:r>
              <w:rPr>
                <w:rFonts w:eastAsia="Calibri"/>
                <w:b/>
                <w:sz w:val="26"/>
                <w:szCs w:val="26"/>
              </w:rPr>
              <w:t xml:space="preserve">- Mức 2: </w:t>
            </w:r>
            <w:r>
              <w:rPr>
                <w:rFonts w:eastAsia="Calibri"/>
                <w:bCs/>
                <w:sz w:val="26"/>
                <w:szCs w:val="26"/>
              </w:rPr>
              <w:t>Học sinh có chia sẻ câu chuyện của mình nhưng chưa thể hiện cảm xúc thật.</w:t>
            </w:r>
          </w:p>
          <w:p w14:paraId="09405C8F">
            <w:pPr>
              <w:spacing w:after="0" w:line="240" w:lineRule="auto"/>
              <w:jc w:val="both"/>
              <w:rPr>
                <w:rFonts w:cs="Times New Roman"/>
                <w:bCs/>
                <w:color w:val="000000" w:themeColor="text1"/>
                <w:sz w:val="26"/>
                <w:szCs w:val="26"/>
                <w14:textFill>
                  <w14:solidFill>
                    <w14:schemeClr w14:val="tx1"/>
                  </w14:solidFill>
                </w14:textFill>
              </w:rPr>
            </w:pPr>
            <w:r>
              <w:rPr>
                <w:rFonts w:eastAsia="Calibri"/>
                <w:b/>
                <w:sz w:val="26"/>
                <w:szCs w:val="26"/>
              </w:rPr>
              <w:t>- Mức 3:</w:t>
            </w:r>
            <w:r>
              <w:rPr>
                <w:rFonts w:eastAsia="Calibri"/>
                <w:sz w:val="26"/>
                <w:szCs w:val="26"/>
              </w:rPr>
              <w:t xml:space="preserve"> Học sinh không đưa ra câu trả lời.</w:t>
            </w:r>
          </w:p>
        </w:tc>
        <w:tc>
          <w:tcPr>
            <w:tcW w:w="727" w:type="dxa"/>
            <w:shd w:val="clear" w:color="auto" w:fill="auto"/>
          </w:tcPr>
          <w:p w14:paraId="04FCFF56">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 xml:space="preserve">1,0 </w:t>
            </w:r>
          </w:p>
          <w:p w14:paraId="3126B5F8">
            <w:pPr>
              <w:spacing w:after="0" w:line="240" w:lineRule="auto"/>
              <w:jc w:val="center"/>
              <w:rPr>
                <w:rFonts w:cs="Times New Roman"/>
                <w:iCs/>
                <w:color w:val="000000" w:themeColor="text1"/>
                <w:sz w:val="26"/>
                <w:szCs w:val="26"/>
                <w14:textFill>
                  <w14:solidFill>
                    <w14:schemeClr w14:val="tx1"/>
                  </w14:solidFill>
                </w14:textFill>
              </w:rPr>
            </w:pPr>
          </w:p>
          <w:p w14:paraId="3D67A556">
            <w:pPr>
              <w:spacing w:after="0" w:line="240" w:lineRule="auto"/>
              <w:jc w:val="center"/>
              <w:rPr>
                <w:rFonts w:cs="Times New Roman"/>
                <w:iCs/>
                <w:color w:val="000000" w:themeColor="text1"/>
                <w:sz w:val="26"/>
                <w:szCs w:val="26"/>
                <w14:textFill>
                  <w14:solidFill>
                    <w14:schemeClr w14:val="tx1"/>
                  </w14:solidFill>
                </w14:textFill>
              </w:rPr>
            </w:pPr>
          </w:p>
          <w:p w14:paraId="3DF07F30">
            <w:pPr>
              <w:spacing w:after="0" w:line="240" w:lineRule="auto"/>
              <w:jc w:val="center"/>
              <w:rPr>
                <w:rFonts w:cs="Times New Roman"/>
                <w:iCs/>
                <w:color w:val="000000" w:themeColor="text1"/>
                <w:sz w:val="26"/>
                <w:szCs w:val="26"/>
                <w14:textFill>
                  <w14:solidFill>
                    <w14:schemeClr w14:val="tx1"/>
                  </w14:solidFill>
                </w14:textFill>
              </w:rPr>
            </w:pPr>
          </w:p>
          <w:p w14:paraId="735EB2FB">
            <w:pPr>
              <w:spacing w:after="0" w:line="240" w:lineRule="auto"/>
              <w:rPr>
                <w:rFonts w:cs="Times New Roman"/>
                <w:iCs/>
                <w:color w:val="000000" w:themeColor="text1"/>
                <w:sz w:val="26"/>
                <w:szCs w:val="26"/>
                <w14:textFill>
                  <w14:solidFill>
                    <w14:schemeClr w14:val="tx1"/>
                  </w14:solidFill>
                </w14:textFill>
              </w:rPr>
            </w:pPr>
          </w:p>
          <w:p w14:paraId="7C6C97F0">
            <w:pPr>
              <w:spacing w:after="0" w:line="240" w:lineRule="auto"/>
              <w:jc w:val="center"/>
              <w:rPr>
                <w:rFonts w:cs="Times New Roman"/>
                <w:iCs/>
                <w:color w:val="000000" w:themeColor="text1"/>
                <w:sz w:val="26"/>
                <w:szCs w:val="26"/>
                <w14:textFill>
                  <w14:solidFill>
                    <w14:schemeClr w14:val="tx1"/>
                  </w14:solidFill>
                </w14:textFill>
              </w:rPr>
            </w:pPr>
          </w:p>
          <w:p w14:paraId="4666F6D6">
            <w:pPr>
              <w:spacing w:after="0" w:line="240" w:lineRule="auto"/>
              <w:jc w:val="center"/>
              <w:rPr>
                <w:rFonts w:cs="Times New Roman"/>
                <w:iCs/>
                <w:color w:val="000000" w:themeColor="text1"/>
                <w:sz w:val="26"/>
                <w:szCs w:val="26"/>
                <w14:textFill>
                  <w14:solidFill>
                    <w14:schemeClr w14:val="tx1"/>
                  </w14:solidFill>
                </w14:textFill>
              </w:rPr>
            </w:pPr>
          </w:p>
          <w:p w14:paraId="4D7C281B">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p w14:paraId="5E9186C7">
            <w:pPr>
              <w:spacing w:after="0" w:line="240" w:lineRule="auto"/>
              <w:jc w:val="center"/>
              <w:rPr>
                <w:rFonts w:cs="Times New Roman"/>
                <w:iCs/>
                <w:color w:val="000000" w:themeColor="text1"/>
                <w:sz w:val="26"/>
                <w:szCs w:val="26"/>
                <w14:textFill>
                  <w14:solidFill>
                    <w14:schemeClr w14:val="tx1"/>
                  </w14:solidFill>
                </w14:textFill>
              </w:rPr>
            </w:pPr>
          </w:p>
          <w:p w14:paraId="052BA03C">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0,0</w:t>
            </w:r>
          </w:p>
        </w:tc>
      </w:tr>
      <w:tr w14:paraId="50AA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0C8F2824">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6B03B262">
            <w:pPr>
              <w:spacing w:before="80" w:after="0" w:line="276" w:lineRule="auto"/>
              <w:jc w:val="center"/>
              <w:rPr>
                <w:rFonts w:cs="Times New Roman"/>
                <w:b/>
                <w:bCs/>
                <w:iCs/>
                <w:color w:val="000000" w:themeColor="text1"/>
                <w:sz w:val="26"/>
                <w:szCs w:val="26"/>
                <w:lang w:val="vi-VN"/>
                <w14:textFill>
                  <w14:solidFill>
                    <w14:schemeClr w14:val="tx1"/>
                  </w14:solidFill>
                </w14:textFill>
              </w:rPr>
            </w:pPr>
          </w:p>
        </w:tc>
        <w:tc>
          <w:tcPr>
            <w:tcW w:w="7506" w:type="dxa"/>
            <w:shd w:val="clear" w:color="auto" w:fill="auto"/>
          </w:tcPr>
          <w:p w14:paraId="7486319C">
            <w:pPr>
              <w:spacing w:after="0" w:line="240" w:lineRule="auto"/>
              <w:jc w:val="both"/>
              <w:rPr>
                <w:rFonts w:eastAsia="Calibri"/>
                <w:bCs/>
                <w:color w:val="FF0000"/>
                <w:sz w:val="26"/>
                <w:szCs w:val="26"/>
              </w:rPr>
            </w:pPr>
            <w:r>
              <w:rPr>
                <w:rFonts w:eastAsia="Calibri"/>
                <w:bCs/>
                <w:color w:val="FF0000"/>
                <w:sz w:val="26"/>
                <w:szCs w:val="26"/>
              </w:rPr>
              <w:t>Học sinh khuyết tật có nêu được hành động của mình, đạt 1,0 điểm.</w:t>
            </w:r>
          </w:p>
          <w:p w14:paraId="07DF5A7B">
            <w:pPr>
              <w:spacing w:after="0" w:line="240" w:lineRule="auto"/>
              <w:jc w:val="both"/>
              <w:rPr>
                <w:rFonts w:eastAsia="Calibri"/>
                <w:b/>
                <w:sz w:val="26"/>
                <w:szCs w:val="26"/>
              </w:rPr>
            </w:pPr>
            <w:r>
              <w:rPr>
                <w:rFonts w:eastAsia="Calibri"/>
                <w:bCs/>
                <w:color w:val="FF0000"/>
                <w:sz w:val="26"/>
                <w:szCs w:val="26"/>
              </w:rPr>
              <w:t>Có nêu được vài từ ngữ về hành động của mình, đạt 0,5 điểm.</w:t>
            </w:r>
          </w:p>
        </w:tc>
        <w:tc>
          <w:tcPr>
            <w:tcW w:w="727" w:type="dxa"/>
            <w:shd w:val="clear" w:color="auto" w:fill="auto"/>
          </w:tcPr>
          <w:p w14:paraId="1E9EE459">
            <w:pPr>
              <w:spacing w:after="0" w:line="240" w:lineRule="auto"/>
              <w:jc w:val="center"/>
              <w:rPr>
                <w:rFonts w:cs="Times New Roman"/>
                <w:iCs/>
                <w:color w:val="000000" w:themeColor="text1"/>
                <w:sz w:val="26"/>
                <w:szCs w:val="26"/>
                <w14:textFill>
                  <w14:solidFill>
                    <w14:schemeClr w14:val="tx1"/>
                  </w14:solidFill>
                </w14:textFill>
              </w:rPr>
            </w:pPr>
          </w:p>
        </w:tc>
      </w:tr>
      <w:tr w14:paraId="7AF9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restart"/>
            <w:shd w:val="clear" w:color="auto" w:fill="auto"/>
          </w:tcPr>
          <w:p w14:paraId="75F54F37">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 xml:space="preserve">Phần </w:t>
            </w:r>
            <w:r>
              <w:rPr>
                <w:rFonts w:cs="Times New Roman"/>
                <w:b/>
                <w:bCs/>
                <w:iCs/>
                <w:color w:val="000000" w:themeColor="text1"/>
                <w:sz w:val="26"/>
                <w:szCs w:val="26"/>
                <w14:textFill>
                  <w14:solidFill>
                    <w14:schemeClr w14:val="tx1"/>
                  </w14:solidFill>
                </w14:textFill>
              </w:rPr>
              <w:t>II</w:t>
            </w:r>
          </w:p>
        </w:tc>
        <w:tc>
          <w:tcPr>
            <w:tcW w:w="676" w:type="dxa"/>
            <w:shd w:val="clear" w:color="auto" w:fill="auto"/>
          </w:tcPr>
          <w:p w14:paraId="5EECF321">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7506" w:type="dxa"/>
            <w:shd w:val="clear" w:color="auto" w:fill="auto"/>
            <w:vAlign w:val="center"/>
          </w:tcPr>
          <w:p w14:paraId="7DCB6473">
            <w:pPr>
              <w:spacing w:after="0" w:line="240" w:lineRule="auto"/>
              <w:jc w:val="both"/>
              <w:rPr>
                <w:rFonts w:cs="Times New Roman"/>
                <w:color w:val="000000" w:themeColor="text1"/>
                <w:sz w:val="26"/>
                <w:szCs w:val="26"/>
                <w14:textFill>
                  <w14:solidFill>
                    <w14:schemeClr w14:val="tx1"/>
                  </w14:solidFill>
                </w14:textFill>
              </w:rPr>
            </w:pPr>
            <w:r>
              <w:rPr>
                <w:rFonts w:eastAsia="Calibri"/>
                <w:b/>
                <w:sz w:val="26"/>
                <w:szCs w:val="26"/>
                <w:lang w:val="fr-FR"/>
              </w:rPr>
              <w:t>VIẾT</w:t>
            </w:r>
          </w:p>
        </w:tc>
        <w:tc>
          <w:tcPr>
            <w:tcW w:w="727" w:type="dxa"/>
            <w:shd w:val="clear" w:color="auto" w:fill="auto"/>
          </w:tcPr>
          <w:p w14:paraId="7ED98CC1">
            <w:pPr>
              <w:spacing w:after="0" w:line="240" w:lineRule="auto"/>
              <w:jc w:val="center"/>
              <w:rPr>
                <w:rFonts w:cs="Times New Roman"/>
                <w:iCs/>
                <w:color w:val="000000" w:themeColor="text1"/>
                <w:sz w:val="26"/>
                <w:szCs w:val="26"/>
                <w14:textFill>
                  <w14:solidFill>
                    <w14:schemeClr w14:val="tx1"/>
                  </w14:solidFill>
                </w14:textFill>
              </w:rPr>
            </w:pPr>
            <w:r>
              <w:rPr>
                <w:rFonts w:eastAsia="Calibri"/>
                <w:b/>
                <w:sz w:val="26"/>
                <w:szCs w:val="26"/>
                <w:lang w:val="fr-FR"/>
              </w:rPr>
              <w:t>4,0</w:t>
            </w:r>
          </w:p>
        </w:tc>
      </w:tr>
      <w:tr w14:paraId="22D1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5B641EB9">
            <w:pPr>
              <w:spacing w:before="80" w:after="0" w:line="276" w:lineRule="auto"/>
              <w:jc w:val="center"/>
              <w:rPr>
                <w:rFonts w:cs="Times New Roman"/>
                <w:iCs/>
                <w:color w:val="000000" w:themeColor="text1"/>
                <w:sz w:val="26"/>
                <w:szCs w:val="26"/>
                <w14:textFill>
                  <w14:solidFill>
                    <w14:schemeClr w14:val="tx1"/>
                  </w14:solidFill>
                </w14:textFill>
              </w:rPr>
            </w:pPr>
          </w:p>
        </w:tc>
        <w:tc>
          <w:tcPr>
            <w:tcW w:w="676" w:type="dxa"/>
            <w:shd w:val="clear" w:color="auto" w:fill="auto"/>
          </w:tcPr>
          <w:p w14:paraId="2AFB8ABB">
            <w:pPr>
              <w:spacing w:after="0" w:line="240" w:lineRule="auto"/>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tcPr>
          <w:p w14:paraId="51D76C96">
            <w:pPr>
              <w:spacing w:after="0" w:line="240" w:lineRule="auto"/>
              <w:ind w:left="2"/>
              <w:rPr>
                <w:sz w:val="26"/>
                <w:szCs w:val="26"/>
              </w:rPr>
            </w:pPr>
            <w:r>
              <w:rPr>
                <w:sz w:val="26"/>
                <w:szCs w:val="26"/>
              </w:rPr>
              <w:t xml:space="preserve">* </w:t>
            </w:r>
            <w:r>
              <w:rPr>
                <w:rFonts w:eastAsia="Times New Roman" w:cs="Times New Roman"/>
                <w:b/>
                <w:i/>
                <w:sz w:val="26"/>
                <w:szCs w:val="26"/>
              </w:rPr>
              <w:t xml:space="preserve">Yêu cầu chung: </w:t>
            </w:r>
          </w:p>
          <w:p w14:paraId="506D9E0B">
            <w:pPr>
              <w:spacing w:after="0" w:line="240" w:lineRule="auto"/>
              <w:ind w:left="2"/>
              <w:rPr>
                <w:sz w:val="26"/>
                <w:szCs w:val="26"/>
              </w:rPr>
            </w:pPr>
            <w:r>
              <w:rPr>
                <w:sz w:val="26"/>
                <w:szCs w:val="26"/>
              </w:rPr>
              <w:t>- Học sinh biết kết hợp kiến thức và kĩ năng để viết bài văn biểu cảm.</w:t>
            </w:r>
            <w:r>
              <w:rPr>
                <w:rFonts w:eastAsia="Times New Roman" w:cs="Times New Roman"/>
                <w:b/>
                <w:i/>
                <w:sz w:val="26"/>
                <w:szCs w:val="26"/>
              </w:rPr>
              <w:t xml:space="preserve"> </w:t>
            </w:r>
          </w:p>
          <w:p w14:paraId="1854E6E3">
            <w:pPr>
              <w:spacing w:after="0" w:line="240" w:lineRule="auto"/>
              <w:ind w:left="2"/>
              <w:rPr>
                <w:sz w:val="26"/>
                <w:szCs w:val="26"/>
              </w:rPr>
            </w:pPr>
            <w:r>
              <w:rPr>
                <w:sz w:val="26"/>
                <w:szCs w:val="26"/>
              </w:rPr>
              <w:t xml:space="preserve">- Bài viết phải có bố cục đầy đủ, rõ ràng, cách diễn đạt giàu cảm xúc, lời văn mạch lạc; hạn chế mắc lỗi chính tả, dùng từ, đặt câu. </w:t>
            </w:r>
          </w:p>
          <w:p w14:paraId="6205A613">
            <w:pPr>
              <w:spacing w:after="0" w:line="240" w:lineRule="auto"/>
              <w:ind w:left="2"/>
              <w:rPr>
                <w:sz w:val="26"/>
                <w:szCs w:val="26"/>
              </w:rPr>
            </w:pPr>
            <w:r>
              <w:rPr>
                <w:sz w:val="26"/>
                <w:szCs w:val="26"/>
              </w:rPr>
              <w:t xml:space="preserve">- Biết kết hợp nhuần giữa biểu cảm với các yếu tố miêu tả và tự sự. </w:t>
            </w:r>
          </w:p>
          <w:p w14:paraId="657D8309">
            <w:pPr>
              <w:spacing w:after="0" w:line="240" w:lineRule="auto"/>
              <w:ind w:left="2"/>
              <w:jc w:val="both"/>
              <w:rPr>
                <w:sz w:val="26"/>
                <w:szCs w:val="26"/>
              </w:rPr>
            </w:pPr>
            <w:r>
              <w:rPr>
                <w:color w:val="FF0000"/>
                <w:sz w:val="26"/>
                <w:szCs w:val="26"/>
              </w:rPr>
              <w:t>* HSKT: Học sinh chỉ cần nêu được đối tượng và thể hiện được tình cảm của mình bằng một số từ ngữ, giáo viên linh hoạt đánh giá.</w:t>
            </w:r>
          </w:p>
        </w:tc>
        <w:tc>
          <w:tcPr>
            <w:tcW w:w="727" w:type="dxa"/>
            <w:tcBorders>
              <w:top w:val="single" w:color="000000" w:sz="4" w:space="0"/>
              <w:left w:val="single" w:color="000000" w:sz="4" w:space="0"/>
              <w:bottom w:val="single" w:color="000000" w:sz="4" w:space="0"/>
              <w:right w:val="single" w:color="000000" w:sz="6" w:space="0"/>
            </w:tcBorders>
            <w:vAlign w:val="bottom"/>
          </w:tcPr>
          <w:p w14:paraId="38A8D393">
            <w:pPr>
              <w:spacing w:after="0" w:line="240" w:lineRule="auto"/>
              <w:ind w:left="2"/>
              <w:rPr>
                <w:sz w:val="26"/>
                <w:szCs w:val="26"/>
              </w:rPr>
            </w:pPr>
            <w:r>
              <w:rPr>
                <w:sz w:val="26"/>
                <w:szCs w:val="26"/>
              </w:rPr>
              <w:t xml:space="preserve"> </w:t>
            </w:r>
          </w:p>
          <w:p w14:paraId="3FC98CD0">
            <w:pPr>
              <w:spacing w:after="0" w:line="240" w:lineRule="auto"/>
              <w:ind w:left="2"/>
              <w:rPr>
                <w:sz w:val="26"/>
                <w:szCs w:val="26"/>
              </w:rPr>
            </w:pPr>
            <w:r>
              <w:rPr>
                <w:sz w:val="26"/>
                <w:szCs w:val="26"/>
              </w:rPr>
              <w:t xml:space="preserve"> </w:t>
            </w:r>
          </w:p>
          <w:p w14:paraId="322BDC4F">
            <w:pPr>
              <w:spacing w:after="0" w:line="240" w:lineRule="auto"/>
              <w:ind w:left="2"/>
              <w:rPr>
                <w:sz w:val="26"/>
                <w:szCs w:val="26"/>
              </w:rPr>
            </w:pPr>
            <w:r>
              <w:rPr>
                <w:sz w:val="26"/>
                <w:szCs w:val="26"/>
              </w:rPr>
              <w:t xml:space="preserve"> </w:t>
            </w:r>
          </w:p>
          <w:p w14:paraId="57AF86E2">
            <w:pPr>
              <w:spacing w:after="0" w:line="240" w:lineRule="auto"/>
              <w:ind w:left="2"/>
              <w:rPr>
                <w:sz w:val="26"/>
                <w:szCs w:val="26"/>
              </w:rPr>
            </w:pPr>
            <w:r>
              <w:rPr>
                <w:sz w:val="26"/>
                <w:szCs w:val="26"/>
              </w:rPr>
              <w:t xml:space="preserve"> </w:t>
            </w:r>
          </w:p>
          <w:p w14:paraId="03D6712F">
            <w:pPr>
              <w:spacing w:after="0" w:line="240" w:lineRule="auto"/>
              <w:ind w:left="2"/>
              <w:rPr>
                <w:sz w:val="26"/>
                <w:szCs w:val="26"/>
              </w:rPr>
            </w:pPr>
            <w:r>
              <w:rPr>
                <w:sz w:val="26"/>
                <w:szCs w:val="26"/>
              </w:rPr>
              <w:t xml:space="preserve"> </w:t>
            </w:r>
          </w:p>
          <w:p w14:paraId="1B18D5E0">
            <w:pPr>
              <w:spacing w:after="0" w:line="240" w:lineRule="auto"/>
              <w:jc w:val="center"/>
              <w:rPr>
                <w:rFonts w:cs="Times New Roman"/>
                <w:iCs/>
                <w:color w:val="000000" w:themeColor="text1"/>
                <w:sz w:val="26"/>
                <w:szCs w:val="26"/>
                <w14:textFill>
                  <w14:solidFill>
                    <w14:schemeClr w14:val="tx1"/>
                  </w14:solidFill>
                </w14:textFill>
              </w:rPr>
            </w:pPr>
            <w:r>
              <w:rPr>
                <w:rFonts w:eastAsia="Times New Roman" w:cs="Times New Roman"/>
                <w:b/>
                <w:sz w:val="26"/>
                <w:szCs w:val="26"/>
              </w:rPr>
              <w:t xml:space="preserve"> </w:t>
            </w:r>
          </w:p>
        </w:tc>
      </w:tr>
      <w:tr w14:paraId="41BB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6194D9B1">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676" w:type="dxa"/>
            <w:shd w:val="clear" w:color="auto" w:fill="auto"/>
          </w:tcPr>
          <w:p w14:paraId="26703DFC">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363FB0CD">
            <w:pPr>
              <w:spacing w:after="0" w:line="240" w:lineRule="auto"/>
              <w:ind w:left="2"/>
              <w:rPr>
                <w:sz w:val="26"/>
                <w:szCs w:val="26"/>
              </w:rPr>
            </w:pPr>
            <w:r>
              <w:rPr>
                <w:sz w:val="26"/>
                <w:szCs w:val="26"/>
              </w:rPr>
              <w:t>*</w:t>
            </w:r>
            <w:r>
              <w:rPr>
                <w:rFonts w:eastAsia="Times New Roman" w:cs="Times New Roman"/>
                <w:b/>
                <w:i/>
                <w:sz w:val="26"/>
                <w:szCs w:val="26"/>
              </w:rPr>
              <w:t>Yêu cầu cụ thể</w:t>
            </w:r>
            <w:r>
              <w:rPr>
                <w:sz w:val="26"/>
                <w:szCs w:val="26"/>
              </w:rPr>
              <w:t xml:space="preserve">: </w:t>
            </w:r>
          </w:p>
          <w:p w14:paraId="3B06A87D">
            <w:pPr>
              <w:spacing w:after="0" w:line="240" w:lineRule="auto"/>
              <w:jc w:val="both"/>
              <w:rPr>
                <w:sz w:val="26"/>
                <w:szCs w:val="26"/>
              </w:rPr>
            </w:pPr>
            <w:r>
              <w:rPr>
                <w:rFonts w:eastAsia="Times New Roman" w:cs="Times New Roman"/>
                <w:b/>
                <w:i/>
                <w:sz w:val="26"/>
                <w:szCs w:val="26"/>
              </w:rPr>
              <w:t>a. Đảm bảo cấu trúc bài văn biểu cảm</w:t>
            </w:r>
            <w:r>
              <w:rPr>
                <w:sz w:val="26"/>
                <w:szCs w:val="26"/>
              </w:rPr>
              <w:t>: Trình bày đầy đủ các phần mở bài, thân bài, kết bài; các ý được sắp xếp theo một trình tự hợp lý.</w:t>
            </w:r>
          </w:p>
        </w:tc>
        <w:tc>
          <w:tcPr>
            <w:tcW w:w="727" w:type="dxa"/>
            <w:tcBorders>
              <w:top w:val="single" w:color="000000" w:sz="4" w:space="0"/>
              <w:left w:val="single" w:color="000000" w:sz="4" w:space="0"/>
              <w:bottom w:val="single" w:color="000000" w:sz="4" w:space="0"/>
              <w:right w:val="single" w:color="000000" w:sz="6" w:space="0"/>
            </w:tcBorders>
          </w:tcPr>
          <w:p w14:paraId="60AB3BA4">
            <w:pPr>
              <w:spacing w:after="0" w:line="240" w:lineRule="auto"/>
              <w:ind w:left="2"/>
              <w:rPr>
                <w:sz w:val="26"/>
                <w:szCs w:val="26"/>
              </w:rPr>
            </w:pPr>
            <w:r>
              <w:rPr>
                <w:sz w:val="26"/>
                <w:szCs w:val="26"/>
              </w:rPr>
              <w:t xml:space="preserve"> </w:t>
            </w:r>
          </w:p>
          <w:p w14:paraId="097AA93E">
            <w:pPr>
              <w:spacing w:after="0" w:line="240" w:lineRule="auto"/>
              <w:jc w:val="center"/>
              <w:rPr>
                <w:rFonts w:cs="Times New Roman"/>
                <w:b/>
                <w:bCs/>
                <w:iCs/>
                <w:color w:val="000000" w:themeColor="text1"/>
                <w:sz w:val="26"/>
                <w:szCs w:val="26"/>
                <w:lang w:val="vi-VN"/>
                <w14:textFill>
                  <w14:solidFill>
                    <w14:schemeClr w14:val="tx1"/>
                  </w14:solidFill>
                </w14:textFill>
              </w:rPr>
            </w:pPr>
            <w:r>
              <w:rPr>
                <w:sz w:val="26"/>
                <w:szCs w:val="26"/>
              </w:rPr>
              <w:t xml:space="preserve">0,5 </w:t>
            </w:r>
          </w:p>
        </w:tc>
      </w:tr>
      <w:tr w14:paraId="57CB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4BF472A1">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7BDE6E4A">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1F3A0AFD">
            <w:pPr>
              <w:spacing w:after="0" w:line="240" w:lineRule="auto"/>
              <w:jc w:val="both"/>
              <w:rPr>
                <w:rFonts w:cs="Times New Roman"/>
                <w:iCs/>
                <w:color w:val="000000" w:themeColor="text1"/>
                <w:sz w:val="26"/>
                <w:szCs w:val="26"/>
                <w:lang w:val="vi-VN"/>
                <w14:textFill>
                  <w14:solidFill>
                    <w14:schemeClr w14:val="tx1"/>
                  </w14:solidFill>
                </w14:textFill>
              </w:rPr>
            </w:pPr>
            <w:r>
              <w:rPr>
                <w:rFonts w:eastAsia="Times New Roman" w:cs="Times New Roman"/>
                <w:b/>
                <w:i/>
                <w:sz w:val="26"/>
                <w:szCs w:val="26"/>
              </w:rPr>
              <w:t>b. Xác định đúng đối tượng cần biểu cảm theo yêu cầu của đề (người thân trong gia đình)</w:t>
            </w:r>
            <w:r>
              <w:rPr>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tcPr>
          <w:p w14:paraId="10C45A5D">
            <w:pPr>
              <w:spacing w:after="0" w:line="240" w:lineRule="auto"/>
              <w:jc w:val="center"/>
              <w:rPr>
                <w:rFonts w:cs="Times New Roman"/>
                <w:iCs/>
                <w:color w:val="000000" w:themeColor="text1"/>
                <w:sz w:val="26"/>
                <w:szCs w:val="26"/>
                <w14:textFill>
                  <w14:solidFill>
                    <w14:schemeClr w14:val="tx1"/>
                  </w14:solidFill>
                </w14:textFill>
              </w:rPr>
            </w:pPr>
            <w:r>
              <w:rPr>
                <w:sz w:val="26"/>
                <w:szCs w:val="26"/>
              </w:rPr>
              <w:t xml:space="preserve">0,5 </w:t>
            </w:r>
          </w:p>
        </w:tc>
      </w:tr>
      <w:tr w14:paraId="2A1A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F98513F">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01719989">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7E1BC05B">
            <w:pPr>
              <w:spacing w:after="0" w:line="240" w:lineRule="auto"/>
              <w:jc w:val="both"/>
              <w:rPr>
                <w:rFonts w:cs="Times New Roman"/>
                <w:i/>
                <w:color w:val="000000" w:themeColor="text1"/>
                <w:sz w:val="26"/>
                <w:szCs w:val="26"/>
                <w:lang w:val="vi-VN"/>
                <w14:textFill>
                  <w14:solidFill>
                    <w14:schemeClr w14:val="tx1"/>
                  </w14:solidFill>
                </w14:textFill>
              </w:rPr>
            </w:pPr>
            <w:r>
              <w:rPr>
                <w:rFonts w:eastAsia="Times New Roman" w:cs="Times New Roman"/>
                <w:b/>
                <w:i/>
                <w:sz w:val="26"/>
                <w:szCs w:val="26"/>
              </w:rPr>
              <w:t>c. Triển khai bài văn biểu cảm theo trình tự hợp lý:</w:t>
            </w:r>
            <w:r>
              <w:rPr>
                <w:sz w:val="26"/>
                <w:szCs w:val="26"/>
              </w:rPr>
              <w:t xml:space="preserve"> Vận dụng tốt kĩ năng biểu cảm kết hợp với các yếu tố miêu tả và tự sự; học sinh có thể trình bày nhiều cách khác nhau, sau đây là một số gợi ý:</w:t>
            </w:r>
            <w:r>
              <w:rPr>
                <w:rFonts w:eastAsia="Times New Roman" w:cs="Times New Roman"/>
                <w:b/>
                <w:i/>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tcPr>
          <w:p w14:paraId="09AF6DFB">
            <w:pPr>
              <w:spacing w:after="0" w:line="240" w:lineRule="auto"/>
              <w:jc w:val="center"/>
              <w:rPr>
                <w:rFonts w:cs="Times New Roman"/>
                <w:iCs/>
                <w:color w:val="000000" w:themeColor="text1"/>
                <w:sz w:val="26"/>
                <w:szCs w:val="26"/>
                <w14:textFill>
                  <w14:solidFill>
                    <w14:schemeClr w14:val="tx1"/>
                  </w14:solidFill>
                </w14:textFill>
              </w:rPr>
            </w:pPr>
            <w:r>
              <w:rPr>
                <w:sz w:val="26"/>
                <w:szCs w:val="26"/>
              </w:rPr>
              <w:t xml:space="preserve">2,0 </w:t>
            </w:r>
          </w:p>
        </w:tc>
      </w:tr>
      <w:tr w14:paraId="63B6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65DEC5ED">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2E5C0411">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6284BF77">
            <w:pPr>
              <w:spacing w:after="0" w:line="240" w:lineRule="auto"/>
              <w:jc w:val="both"/>
              <w:rPr>
                <w:rFonts w:eastAsia="Times New Roman" w:cs="Times New Roman"/>
                <w:b/>
                <w:i/>
                <w:sz w:val="26"/>
                <w:szCs w:val="26"/>
              </w:rPr>
            </w:pPr>
            <w:r>
              <w:rPr>
                <w:rFonts w:eastAsia="Times New Roman" w:cs="Times New Roman"/>
                <w:b/>
                <w:i/>
                <w:sz w:val="26"/>
                <w:szCs w:val="26"/>
              </w:rPr>
              <w:t xml:space="preserve">* Mở bài: </w:t>
            </w:r>
            <w:r>
              <w:rPr>
                <w:sz w:val="26"/>
                <w:szCs w:val="26"/>
              </w:rPr>
              <w:t>Giới thiệu chung về đối tượng biểu cảm và khái quát tình cảm của mình với đối tượng biểu cảm</w:t>
            </w:r>
          </w:p>
        </w:tc>
        <w:tc>
          <w:tcPr>
            <w:tcW w:w="727" w:type="dxa"/>
            <w:tcBorders>
              <w:top w:val="single" w:color="000000" w:sz="4" w:space="0"/>
              <w:left w:val="single" w:color="000000" w:sz="4" w:space="0"/>
              <w:bottom w:val="single" w:color="000000" w:sz="4" w:space="0"/>
              <w:right w:val="single" w:color="000000" w:sz="4" w:space="0"/>
            </w:tcBorders>
          </w:tcPr>
          <w:p w14:paraId="19B22EB2">
            <w:pPr>
              <w:spacing w:after="0" w:line="240" w:lineRule="auto"/>
              <w:jc w:val="center"/>
              <w:rPr>
                <w:rFonts w:cs="Times New Roman"/>
                <w:iCs/>
                <w:color w:val="000000" w:themeColor="text1"/>
                <w:sz w:val="26"/>
                <w:szCs w:val="26"/>
                <w:lang w:val="vi-VN"/>
                <w14:textFill>
                  <w14:solidFill>
                    <w14:schemeClr w14:val="tx1"/>
                  </w14:solidFill>
                </w14:textFill>
              </w:rPr>
            </w:pPr>
          </w:p>
        </w:tc>
      </w:tr>
      <w:tr w14:paraId="111D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5C7C093D">
            <w:pPr>
              <w:spacing w:before="80" w:after="0" w:line="276"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1D7B5369">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55451C41">
            <w:pPr>
              <w:spacing w:after="0" w:line="240" w:lineRule="auto"/>
              <w:rPr>
                <w:sz w:val="26"/>
                <w:szCs w:val="26"/>
              </w:rPr>
            </w:pPr>
            <w:r>
              <w:rPr>
                <w:rFonts w:eastAsia="Times New Roman" w:cs="Times New Roman"/>
                <w:b/>
                <w:i/>
                <w:sz w:val="26"/>
                <w:szCs w:val="26"/>
              </w:rPr>
              <w:t xml:space="preserve">* Thân bài: </w:t>
            </w:r>
          </w:p>
          <w:p w14:paraId="5759DD27">
            <w:pPr>
              <w:spacing w:after="0" w:line="240" w:lineRule="auto"/>
              <w:jc w:val="both"/>
              <w:rPr>
                <w:sz w:val="26"/>
                <w:szCs w:val="26"/>
              </w:rPr>
            </w:pPr>
            <w:r>
              <w:rPr>
                <w:sz w:val="26"/>
                <w:szCs w:val="26"/>
              </w:rPr>
              <w:t xml:space="preserve">- Nêu rõ đối tượng đã để lại trong em những tình cảm, cảm xúc gì? Điều gì làm em yêu thích nhất? (Có dẫn chứng làm rõ qua việc kể chuyện kết hợp với miêu tả về những hành động, việc làm, cách quan tâm, đối xử…của đối tượng) </w:t>
            </w:r>
          </w:p>
          <w:p w14:paraId="2D85FE75">
            <w:pPr>
              <w:spacing w:after="0" w:line="240" w:lineRule="auto"/>
              <w:jc w:val="both"/>
              <w:rPr>
                <w:sz w:val="26"/>
                <w:szCs w:val="26"/>
              </w:rPr>
            </w:pPr>
            <w:r>
              <w:rPr>
                <w:sz w:val="26"/>
                <w:szCs w:val="26"/>
              </w:rPr>
              <w:t xml:space="preserve">- Những suy nghĩ của bản thân qua các việc làm, cách đối xử…của đối tượng </w:t>
            </w:r>
          </w:p>
          <w:p w14:paraId="087F8774">
            <w:pPr>
              <w:spacing w:after="0" w:line="240" w:lineRule="auto"/>
              <w:rPr>
                <w:sz w:val="26"/>
                <w:szCs w:val="26"/>
              </w:rPr>
            </w:pPr>
            <w:r>
              <w:rPr>
                <w:sz w:val="26"/>
                <w:szCs w:val="26"/>
              </w:rPr>
              <w:t xml:space="preserve">- Làm nổi bật được ấn tượng đặc biệt của em đối với người đó </w:t>
            </w:r>
          </w:p>
          <w:p w14:paraId="05229A92">
            <w:pPr>
              <w:spacing w:after="0" w:line="240" w:lineRule="auto"/>
              <w:jc w:val="both"/>
              <w:rPr>
                <w:rFonts w:cs="Times New Roman"/>
                <w:color w:val="000000" w:themeColor="text1"/>
                <w:sz w:val="26"/>
                <w:szCs w:val="26"/>
                <w14:textFill>
                  <w14:solidFill>
                    <w14:schemeClr w14:val="tx1"/>
                  </w14:solidFill>
                </w14:textFill>
              </w:rPr>
            </w:pPr>
            <w:r>
              <w:rPr>
                <w:rFonts w:eastAsia="Times New Roman" w:cs="Times New Roman"/>
                <w:i/>
                <w:sz w:val="26"/>
                <w:szCs w:val="26"/>
              </w:rPr>
              <w:t xml:space="preserve">  (Chú ý lời biểu cảm giàu cảm xúc; kết hợp miêu tả, tự sự hợp lí)</w:t>
            </w:r>
            <w:r>
              <w:rPr>
                <w:rFonts w:eastAsia="Times New Roman" w:cs="Times New Roman"/>
                <w:b/>
                <w:i/>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tcPr>
          <w:p w14:paraId="74DABC4D">
            <w:pPr>
              <w:spacing w:after="0" w:line="240" w:lineRule="auto"/>
              <w:ind w:left="82"/>
              <w:rPr>
                <w:sz w:val="26"/>
                <w:szCs w:val="26"/>
              </w:rPr>
            </w:pPr>
            <w:r>
              <w:rPr>
                <w:sz w:val="26"/>
                <w:szCs w:val="26"/>
              </w:rPr>
              <w:t xml:space="preserve"> </w:t>
            </w:r>
          </w:p>
          <w:p w14:paraId="0676D3A2">
            <w:pPr>
              <w:spacing w:after="0" w:line="240" w:lineRule="auto"/>
              <w:ind w:left="82"/>
              <w:rPr>
                <w:sz w:val="26"/>
                <w:szCs w:val="26"/>
              </w:rPr>
            </w:pPr>
            <w:r>
              <w:rPr>
                <w:sz w:val="26"/>
                <w:szCs w:val="26"/>
              </w:rPr>
              <w:t xml:space="preserve"> </w:t>
            </w:r>
          </w:p>
          <w:p w14:paraId="1B907D27">
            <w:pPr>
              <w:spacing w:after="0" w:line="240" w:lineRule="auto"/>
              <w:jc w:val="center"/>
              <w:rPr>
                <w:rFonts w:cs="Times New Roman"/>
                <w:color w:val="000000" w:themeColor="text1"/>
                <w:sz w:val="26"/>
                <w:szCs w:val="26"/>
                <w14:textFill>
                  <w14:solidFill>
                    <w14:schemeClr w14:val="tx1"/>
                  </w14:solidFill>
                </w14:textFill>
              </w:rPr>
            </w:pPr>
          </w:p>
        </w:tc>
      </w:tr>
      <w:tr w14:paraId="46B1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shd w:val="clear" w:color="auto" w:fill="auto"/>
          </w:tcPr>
          <w:p w14:paraId="11C88F4A">
            <w:pPr>
              <w:spacing w:before="80" w:after="0" w:line="276"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562DC6E0">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736C9D19">
            <w:pPr>
              <w:spacing w:after="0" w:line="240" w:lineRule="auto"/>
              <w:jc w:val="both"/>
              <w:rPr>
                <w:sz w:val="26"/>
                <w:szCs w:val="26"/>
              </w:rPr>
            </w:pPr>
            <w:r>
              <w:rPr>
                <w:rFonts w:eastAsia="Times New Roman" w:cs="Times New Roman"/>
                <w:b/>
                <w:i/>
                <w:sz w:val="26"/>
                <w:szCs w:val="26"/>
              </w:rPr>
              <w:t xml:space="preserve">* Kết bài: </w:t>
            </w:r>
          </w:p>
          <w:p w14:paraId="28D3C4B1">
            <w:pPr>
              <w:spacing w:after="0" w:line="240" w:lineRule="auto"/>
              <w:jc w:val="both"/>
              <w:rPr>
                <w:sz w:val="26"/>
                <w:szCs w:val="26"/>
              </w:rPr>
            </w:pPr>
            <w:r>
              <w:rPr>
                <w:sz w:val="26"/>
                <w:szCs w:val="26"/>
              </w:rPr>
              <w:t xml:space="preserve">Khẳng định và nhấn mạnh về đối tượng đã gợi nhiều cảm xúc trong em </w:t>
            </w:r>
          </w:p>
          <w:p w14:paraId="353353AC">
            <w:pPr>
              <w:spacing w:after="0" w:line="240" w:lineRule="auto"/>
              <w:jc w:val="both"/>
              <w:rPr>
                <w:rFonts w:eastAsia="Times New Roman" w:cs="Times New Roman"/>
                <w:b/>
                <w:i/>
                <w:sz w:val="26"/>
                <w:szCs w:val="26"/>
              </w:rPr>
            </w:pPr>
            <w:r>
              <w:rPr>
                <w:sz w:val="26"/>
                <w:szCs w:val="26"/>
              </w:rPr>
              <w:t xml:space="preserve">Mở ra nhiều suy nghĩ khác của bản thân em từ đối tượng được biểu cảm… </w:t>
            </w:r>
          </w:p>
        </w:tc>
        <w:tc>
          <w:tcPr>
            <w:tcW w:w="727" w:type="dxa"/>
            <w:tcBorders>
              <w:top w:val="single" w:color="000000" w:sz="4" w:space="0"/>
              <w:left w:val="single" w:color="000000" w:sz="4" w:space="0"/>
              <w:bottom w:val="single" w:color="000000" w:sz="4" w:space="0"/>
              <w:right w:val="single" w:color="000000" w:sz="4" w:space="0"/>
            </w:tcBorders>
          </w:tcPr>
          <w:p w14:paraId="0D1DAE3A">
            <w:pPr>
              <w:spacing w:after="0" w:line="240" w:lineRule="auto"/>
              <w:ind w:left="82"/>
              <w:rPr>
                <w:sz w:val="26"/>
                <w:szCs w:val="26"/>
              </w:rPr>
            </w:pPr>
          </w:p>
        </w:tc>
      </w:tr>
      <w:tr w14:paraId="2BBD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shd w:val="clear" w:color="auto" w:fill="auto"/>
          </w:tcPr>
          <w:p w14:paraId="1C9D1A69">
            <w:pPr>
              <w:spacing w:after="0" w:line="240"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520AEC2F">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0813B034">
            <w:pPr>
              <w:spacing w:after="0" w:line="240" w:lineRule="auto"/>
              <w:jc w:val="both"/>
              <w:rPr>
                <w:rFonts w:eastAsia="Times New Roman" w:cs="Times New Roman"/>
                <w:b/>
                <w:i/>
                <w:sz w:val="26"/>
                <w:szCs w:val="26"/>
              </w:rPr>
            </w:pPr>
            <w:r>
              <w:rPr>
                <w:rFonts w:eastAsia="Times New Roman" w:cs="Times New Roman"/>
                <w:b/>
                <w:i/>
                <w:sz w:val="26"/>
                <w:szCs w:val="26"/>
              </w:rPr>
              <w:t>d. Sáng tạo</w:t>
            </w:r>
            <w:r>
              <w:rPr>
                <w:b/>
                <w:bCs/>
                <w:i/>
                <w:iCs/>
                <w:sz w:val="26"/>
                <w:szCs w:val="26"/>
              </w:rPr>
              <w:t>:</w:t>
            </w:r>
            <w:r>
              <w:rPr>
                <w:sz w:val="26"/>
                <w:szCs w:val="26"/>
              </w:rPr>
              <w:t xml:space="preserve"> Có cách diễn đạt mới mẻ, thể hiện suy nghĩ sâu sắc về người được biểu cảm</w:t>
            </w:r>
            <w:r>
              <w:rPr>
                <w:rFonts w:eastAsia="Times New Roman" w:cs="Times New Roman"/>
                <w:b/>
                <w:i/>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tcPr>
          <w:p w14:paraId="765B684B">
            <w:pPr>
              <w:spacing w:after="0" w:line="240" w:lineRule="auto"/>
              <w:ind w:left="82"/>
              <w:jc w:val="center"/>
              <w:rPr>
                <w:sz w:val="26"/>
                <w:szCs w:val="26"/>
              </w:rPr>
            </w:pPr>
            <w:r>
              <w:rPr>
                <w:sz w:val="26"/>
                <w:szCs w:val="26"/>
              </w:rPr>
              <w:t>0,5</w:t>
            </w:r>
          </w:p>
        </w:tc>
      </w:tr>
      <w:tr w14:paraId="7E2C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shd w:val="clear" w:color="auto" w:fill="auto"/>
          </w:tcPr>
          <w:p w14:paraId="2DC5BCBB">
            <w:pPr>
              <w:spacing w:after="0" w:line="240"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15E617B2">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3727BF43">
            <w:pPr>
              <w:spacing w:after="0" w:line="240" w:lineRule="auto"/>
              <w:jc w:val="both"/>
              <w:rPr>
                <w:rFonts w:eastAsia="Times New Roman" w:cs="Times New Roman"/>
                <w:b/>
                <w:i/>
                <w:sz w:val="26"/>
                <w:szCs w:val="26"/>
              </w:rPr>
            </w:pPr>
            <w:r>
              <w:rPr>
                <w:rFonts w:eastAsia="Times New Roman" w:cs="Times New Roman"/>
                <w:b/>
                <w:i/>
                <w:sz w:val="26"/>
                <w:szCs w:val="26"/>
              </w:rPr>
              <w:t>e. Chính tả, ngữ pháp:</w:t>
            </w:r>
            <w:r>
              <w:rPr>
                <w:sz w:val="26"/>
                <w:szCs w:val="26"/>
              </w:rPr>
              <w:t xml:space="preserve"> Đảm bảo chuẩn chính tả, ngữ pháp tiếng Việt</w:t>
            </w:r>
            <w:r>
              <w:rPr>
                <w:rFonts w:eastAsia="Times New Roman" w:cs="Times New Roman"/>
                <w:b/>
                <w:i/>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vAlign w:val="center"/>
          </w:tcPr>
          <w:p w14:paraId="0AE13EA4">
            <w:pPr>
              <w:spacing w:after="0" w:line="240" w:lineRule="auto"/>
              <w:jc w:val="center"/>
              <w:rPr>
                <w:sz w:val="26"/>
                <w:szCs w:val="26"/>
              </w:rPr>
            </w:pPr>
            <w:r>
              <w:rPr>
                <w:sz w:val="26"/>
                <w:szCs w:val="26"/>
              </w:rPr>
              <w:t>0,5</w:t>
            </w:r>
          </w:p>
        </w:tc>
      </w:tr>
    </w:tbl>
    <w:p w14:paraId="0A918F19">
      <w:pPr>
        <w:rPr>
          <w:sz w:val="26"/>
          <w:szCs w:val="26"/>
        </w:rPr>
      </w:pPr>
    </w:p>
    <w:sectPr>
      <w:pgSz w:w="11907" w:h="16840"/>
      <w:pgMar w:top="851" w:right="1134" w:bottom="709"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4F"/>
    <w:rsid w:val="00002CBC"/>
    <w:rsid w:val="0001108E"/>
    <w:rsid w:val="0002650E"/>
    <w:rsid w:val="0004750A"/>
    <w:rsid w:val="00061397"/>
    <w:rsid w:val="00063CF0"/>
    <w:rsid w:val="000A2D39"/>
    <w:rsid w:val="000A5885"/>
    <w:rsid w:val="000E79CF"/>
    <w:rsid w:val="000E7D9B"/>
    <w:rsid w:val="00140540"/>
    <w:rsid w:val="00142AE3"/>
    <w:rsid w:val="00143C54"/>
    <w:rsid w:val="00147584"/>
    <w:rsid w:val="0017335A"/>
    <w:rsid w:val="00184748"/>
    <w:rsid w:val="00190F9D"/>
    <w:rsid w:val="001A36B6"/>
    <w:rsid w:val="001A7DAE"/>
    <w:rsid w:val="001B0BFA"/>
    <w:rsid w:val="001C0E40"/>
    <w:rsid w:val="001C14AC"/>
    <w:rsid w:val="001D1FF3"/>
    <w:rsid w:val="001D785D"/>
    <w:rsid w:val="001F7D71"/>
    <w:rsid w:val="002309F3"/>
    <w:rsid w:val="00235333"/>
    <w:rsid w:val="002377D5"/>
    <w:rsid w:val="00247756"/>
    <w:rsid w:val="0026011E"/>
    <w:rsid w:val="00267575"/>
    <w:rsid w:val="00282866"/>
    <w:rsid w:val="00297A03"/>
    <w:rsid w:val="002A0E4B"/>
    <w:rsid w:val="002F016C"/>
    <w:rsid w:val="002F07E0"/>
    <w:rsid w:val="00344599"/>
    <w:rsid w:val="00345604"/>
    <w:rsid w:val="0035238B"/>
    <w:rsid w:val="00352428"/>
    <w:rsid w:val="003635DF"/>
    <w:rsid w:val="003861F4"/>
    <w:rsid w:val="003A1F0E"/>
    <w:rsid w:val="003F13FD"/>
    <w:rsid w:val="003F1DB4"/>
    <w:rsid w:val="00404031"/>
    <w:rsid w:val="0040407B"/>
    <w:rsid w:val="00404769"/>
    <w:rsid w:val="00430FC6"/>
    <w:rsid w:val="00440FE8"/>
    <w:rsid w:val="00476903"/>
    <w:rsid w:val="00492B83"/>
    <w:rsid w:val="004A30F4"/>
    <w:rsid w:val="004D28AB"/>
    <w:rsid w:val="004F2B64"/>
    <w:rsid w:val="004F62C8"/>
    <w:rsid w:val="00517B8D"/>
    <w:rsid w:val="00521366"/>
    <w:rsid w:val="00522A92"/>
    <w:rsid w:val="0053634A"/>
    <w:rsid w:val="0054562D"/>
    <w:rsid w:val="00546E4C"/>
    <w:rsid w:val="00550756"/>
    <w:rsid w:val="005558C3"/>
    <w:rsid w:val="00563EE4"/>
    <w:rsid w:val="005C7539"/>
    <w:rsid w:val="00611FC3"/>
    <w:rsid w:val="00615B4F"/>
    <w:rsid w:val="006556A0"/>
    <w:rsid w:val="006A22A8"/>
    <w:rsid w:val="006A333F"/>
    <w:rsid w:val="006A41BE"/>
    <w:rsid w:val="006A6C3D"/>
    <w:rsid w:val="006B35FF"/>
    <w:rsid w:val="006C1E33"/>
    <w:rsid w:val="006C48F3"/>
    <w:rsid w:val="00711C58"/>
    <w:rsid w:val="00733808"/>
    <w:rsid w:val="0075322D"/>
    <w:rsid w:val="00757EFF"/>
    <w:rsid w:val="007A0760"/>
    <w:rsid w:val="007A0A09"/>
    <w:rsid w:val="007B61CC"/>
    <w:rsid w:val="007E0011"/>
    <w:rsid w:val="007E2FBA"/>
    <w:rsid w:val="007F6DBE"/>
    <w:rsid w:val="0080469B"/>
    <w:rsid w:val="008421FF"/>
    <w:rsid w:val="00844ED1"/>
    <w:rsid w:val="008711A1"/>
    <w:rsid w:val="00881C18"/>
    <w:rsid w:val="008909FE"/>
    <w:rsid w:val="00892E43"/>
    <w:rsid w:val="008C0EFB"/>
    <w:rsid w:val="0092148C"/>
    <w:rsid w:val="00930C13"/>
    <w:rsid w:val="00934CF1"/>
    <w:rsid w:val="0094414F"/>
    <w:rsid w:val="009C178F"/>
    <w:rsid w:val="009C5C10"/>
    <w:rsid w:val="009E4E06"/>
    <w:rsid w:val="009F561D"/>
    <w:rsid w:val="00A0306A"/>
    <w:rsid w:val="00A03595"/>
    <w:rsid w:val="00A11543"/>
    <w:rsid w:val="00A3563B"/>
    <w:rsid w:val="00A36A27"/>
    <w:rsid w:val="00A54BCD"/>
    <w:rsid w:val="00A64EEC"/>
    <w:rsid w:val="00A7321B"/>
    <w:rsid w:val="00A90827"/>
    <w:rsid w:val="00A91F28"/>
    <w:rsid w:val="00AB6848"/>
    <w:rsid w:val="00AD65E7"/>
    <w:rsid w:val="00B301B6"/>
    <w:rsid w:val="00B51C9D"/>
    <w:rsid w:val="00B62B4E"/>
    <w:rsid w:val="00B90302"/>
    <w:rsid w:val="00B95D47"/>
    <w:rsid w:val="00BA2692"/>
    <w:rsid w:val="00BE77B6"/>
    <w:rsid w:val="00C14CB6"/>
    <w:rsid w:val="00C25E61"/>
    <w:rsid w:val="00C379E2"/>
    <w:rsid w:val="00C40530"/>
    <w:rsid w:val="00C42186"/>
    <w:rsid w:val="00C43446"/>
    <w:rsid w:val="00C56B08"/>
    <w:rsid w:val="00C61D70"/>
    <w:rsid w:val="00C63154"/>
    <w:rsid w:val="00C86B94"/>
    <w:rsid w:val="00C90A2D"/>
    <w:rsid w:val="00CB047A"/>
    <w:rsid w:val="00CC74E2"/>
    <w:rsid w:val="00CF2A4F"/>
    <w:rsid w:val="00D21D6A"/>
    <w:rsid w:val="00D346F4"/>
    <w:rsid w:val="00D815DC"/>
    <w:rsid w:val="00D9793D"/>
    <w:rsid w:val="00DB69B2"/>
    <w:rsid w:val="00DF1F3A"/>
    <w:rsid w:val="00E26DD1"/>
    <w:rsid w:val="00E4509C"/>
    <w:rsid w:val="00E53317"/>
    <w:rsid w:val="00E60052"/>
    <w:rsid w:val="00E657AA"/>
    <w:rsid w:val="00E72288"/>
    <w:rsid w:val="00E72CF5"/>
    <w:rsid w:val="00E8712C"/>
    <w:rsid w:val="00ED7660"/>
    <w:rsid w:val="00F067BC"/>
    <w:rsid w:val="00F46E7E"/>
    <w:rsid w:val="00F70F6D"/>
    <w:rsid w:val="00F8556A"/>
    <w:rsid w:val="00FA20FF"/>
    <w:rsid w:val="00FC13A1"/>
    <w:rsid w:val="00FD07B3"/>
    <w:rsid w:val="00FE4565"/>
    <w:rsid w:val="00FF148F"/>
    <w:rsid w:val="31F70D0A"/>
    <w:rsid w:val="4DB71A5E"/>
    <w:rsid w:val="57B50E3E"/>
    <w:rsid w:val="5BF0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kern w:val="0"/>
      <w:sz w:val="28"/>
      <w:szCs w:val="22"/>
      <w:lang w:val="en-US" w:eastAsia="en-US" w:bidi="ar-SA"/>
      <w14:ligatures w14:val="none"/>
    </w:rPr>
  </w:style>
  <w:style w:type="character" w:default="1" w:styleId="2">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Emphasis"/>
    <w:basedOn w:val="2"/>
    <w:qFormat/>
    <w:uiPriority w:val="20"/>
    <w:rPr>
      <w:i/>
      <w:iCs/>
    </w:rPr>
  </w:style>
  <w:style w:type="paragraph" w:styleId="5">
    <w:name w:val="Normal (Web)"/>
    <w:basedOn w:val="1"/>
    <w:unhideWhenUsed/>
    <w:qFormat/>
    <w:uiPriority w:val="99"/>
    <w:pPr>
      <w:spacing w:before="100" w:beforeAutospacing="1" w:after="100" w:afterAutospacing="1" w:line="240" w:lineRule="auto"/>
    </w:pPr>
    <w:rPr>
      <w:rFonts w:eastAsia="Times New Roman" w:cs="Times New Roman"/>
      <w:szCs w:val="24"/>
    </w:rPr>
  </w:style>
  <w:style w:type="character" w:styleId="6">
    <w:name w:val="Strong"/>
    <w:basedOn w:val="2"/>
    <w:qFormat/>
    <w:uiPriority w:val="22"/>
    <w:rPr>
      <w:b/>
      <w:bCs/>
    </w:rPr>
  </w:style>
  <w:style w:type="table" w:styleId="7">
    <w:name w:val="Table Grid"/>
    <w:basedOn w:val="3"/>
    <w:uiPriority w:val="39"/>
    <w:pPr>
      <w:spacing w:after="0" w:line="240" w:lineRule="auto"/>
    </w:pPr>
    <w:rPr>
      <w:rFonts w:ascii="Times New Roman" w:hAnsi="Times New Roman" w:cs="Times New Roman" w:eastAsiaTheme="minorEastAsia"/>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15"/>
    <w:basedOn w:val="2"/>
    <w:qFormat/>
    <w:uiPriority w:val="0"/>
    <w:rPr>
      <w:rFonts w:hint="default" w:ascii="Times New Roman" w:hAnsi="Times New Roman" w:cs="Times New Roman"/>
      <w:color w:val="000000"/>
      <w:sz w:val="28"/>
      <w:szCs w:val="28"/>
    </w:rPr>
  </w:style>
  <w:style w:type="paragraph" w:styleId="9">
    <w:name w:val="List Paragraph"/>
    <w:basedOn w:val="1"/>
    <w:qFormat/>
    <w:uiPriority w:val="34"/>
    <w:pPr>
      <w:ind w:left="720"/>
      <w:contextualSpacing/>
    </w:pPr>
    <w:rPr>
      <w:rFonts w:eastAsia="Calibri" w:cs="Times New Roman"/>
    </w:rPr>
  </w:style>
  <w:style w:type="paragraph" w:customStyle="1" w:styleId="10">
    <w:name w:val="Char"/>
    <w:basedOn w:val="1"/>
    <w:semiHidden/>
    <w:qFormat/>
    <w:uiPriority w:val="0"/>
    <w:pPr>
      <w:spacing w:line="240" w:lineRule="exact"/>
    </w:pPr>
    <w:rPr>
      <w:rFonts w:ascii="Arial" w:hAnsi="Arial" w:eastAsia="Times New Roman" w:cs="Arial"/>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821590-CCD2-4259-9658-23292AA14E70}">
  <ds:schemaRefs/>
</ds:datastoreItem>
</file>

<file path=docProps/app.xml><?xml version="1.0" encoding="utf-8"?>
<Properties xmlns="http://schemas.openxmlformats.org/officeDocument/2006/extended-properties" xmlns:vt="http://schemas.openxmlformats.org/officeDocument/2006/docPropsVTypes">
  <Template>Normal</Template>
  <Pages>6</Pages>
  <Words>1331</Words>
  <Characters>7593</Characters>
  <Lines>63</Lines>
  <Paragraphs>17</Paragraphs>
  <TotalTime>0</TotalTime>
  <ScaleCrop>false</ScaleCrop>
  <LinksUpToDate>false</LinksUpToDate>
  <CharactersWithSpaces>8907</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2024-12-13T14:25:00Z</dcterms:created>
  <dc:creator>DIEM HUY</dc:creator>
  <cp:lastModifiedBy>Thị Thuỳ Dương Khương</cp:lastModifiedBy>
  <cp:lastPrinted>2024-12-23T01:37:00Z</cp:lastPrinted>
  <dcterms:modified xsi:type="dcterms:W3CDTF">2024-12-26T08:24:52Z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5AD56C20B39C47C6857D1B6B26C5B6A2_12</vt:lpwstr>
  </property>
</Properties>
</file>